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776C8" w14:textId="77777777" w:rsidR="003A2A0F" w:rsidRPr="003A2A0F" w:rsidRDefault="003A2A0F" w:rsidP="003A2A0F">
      <w:pPr>
        <w:widowControl w:val="0"/>
        <w:autoSpaceDE w:val="0"/>
        <w:autoSpaceDN w:val="0"/>
        <w:spacing w:after="0" w:line="240" w:lineRule="auto"/>
        <w:ind w:left="319"/>
        <w:rPr>
          <w:rFonts w:ascii="Times New Roman" w:eastAsia="Times New Roman" w:hAnsi="Times New Roman" w:cs="Times New Roman"/>
          <w:sz w:val="20"/>
          <w:szCs w:val="20"/>
        </w:rPr>
      </w:pPr>
      <w:r w:rsidRPr="003A2A0F">
        <w:rPr>
          <w:rFonts w:ascii="Times New Roman" w:eastAsia="Times New Roman" w:hAnsi="Times New Roman" w:cs="Times New Roman"/>
          <w:noProof/>
          <w:sz w:val="20"/>
          <w:szCs w:val="20"/>
        </w:rPr>
        <mc:AlternateContent>
          <mc:Choice Requires="wps">
            <w:drawing>
              <wp:inline distT="0" distB="0" distL="0" distR="0" wp14:anchorId="1EC6EC2F" wp14:editId="505F78C0">
                <wp:extent cx="6390640" cy="685800"/>
                <wp:effectExtent l="12065" t="9525" r="7620" b="952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B55193" w14:textId="77777777" w:rsidR="003A2A0F" w:rsidRDefault="003A2A0F" w:rsidP="003A2A0F">
                            <w:pPr>
                              <w:pStyle w:val="BodyText"/>
                              <w:spacing w:before="69"/>
                              <w:ind w:left="144" w:right="8130"/>
                            </w:pPr>
                            <w:r>
                              <w:t>Header Details of Company ABC</w:t>
                            </w:r>
                          </w:p>
                        </w:txbxContent>
                      </wps:txbx>
                      <wps:bodyPr rot="0" vert="horz" wrap="square" lIns="0" tIns="0" rIns="0" bIns="0" anchor="t" anchorCtr="0" upright="1">
                        <a:noAutofit/>
                      </wps:bodyPr>
                    </wps:wsp>
                  </a:graphicData>
                </a:graphic>
              </wp:inline>
            </w:drawing>
          </mc:Choice>
          <mc:Fallback>
            <w:pict>
              <v:shapetype w14:anchorId="1EC6EC2F" id="_x0000_t202" coordsize="21600,21600" o:spt="202" path="m,l,21600r21600,l21600,xe">
                <v:stroke joinstyle="miter"/>
                <v:path gradientshapeok="t" o:connecttype="rect"/>
              </v:shapetype>
              <v:shape id="Text Box 1" o:spid="_x0000_s1026" type="#_x0000_t202" style="width:503.2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joHAIAABcEAAAOAAAAZHJzL2Uyb0RvYy54bWysU9tu2zAMfR+wfxD0vtjJliA14hRdug4D&#10;ugvQ7gNkWbaFyaJGKbGzrx8lJ2mwvQ3Tg0CJ5BF5DrW5HXvDDgq9Blvy+SznTFkJtbZtyb8/P7xZ&#10;c+aDsLUwYFXJj8rz2+3rV5vBFWoBHZhaISMQ64vBlbwLwRVZ5mWneuFn4JQlZwPYi0BHbLMaxUDo&#10;vckWeb7KBsDaIUjlPd3eT06+TfhNo2T42jReBWZKTrWFtGPaq7hn240oWhSu0/JUhviHKnqhLT16&#10;gboXQbA96r+gei0RPDRhJqHPoGm0VKkH6mae/9HNUyecSr0QOd5daPL/D1Z+OXxDpmvSjjMrepLo&#10;WY2BvYeRzSM7g/MFBT05CgsjXcfI2Kl3jyB/eGZh1wnbqjtEGDolaqouZWZXqROOjyDV8Blqekbs&#10;AySgscE+AhIZjNBJpeNFmViKpMvV25t89Y5cknyr9XKdJ+kyUZyzHfrwUUHPolFyJOUTujg8+kB9&#10;UOg5JD5m4UEbk9Q3lg0lv1kullNfYHQdnalJbKudQXYQcX7SiqQQmL8O63WgKTa6LzlVRmuaq8jG&#10;B1unV4LQZrIp2VjCiPRERiZuwliNFBgvK6iPRBTCNK30u8joAH9xNtCkltz/3AtUnJlPlsiOY302&#10;8GxUZ0NYSaklD5xN5i5M4793qNuOkCc5LdyRII1OXL1UcaqTpi91ffopcbyvzynq5T9vfwMAAP//&#10;AwBQSwMEFAAGAAgAAAAhAKOjlTPaAAAABgEAAA8AAABkcnMvZG93bnJldi54bWxMj0FLw0AQhe+C&#10;/2EZwYvYXUUkpNkUKXoTsVVpj9PsmA3Jzobstkn/vRsvehlmeMN73ytWk+vEiYbQeNZwt1AgiCtv&#10;Gq41fH683GYgQkQ22HkmDWcKsCovLwrMjR95Q6dtrEUy4ZCjBhtjn0sZKksOw8L3xEn79oPDmM6h&#10;lmbAMZm7Tt4r9SgdNpwSLPa0tlS126PT0L7Z983udb2vbiS19fildtn5Wevrq+lpCSLSFP+eYcZP&#10;6FAmpoM/sgmi05CKxN85aynpAcRh3jIFsizkf/zyBwAA//8DAFBLAQItABQABgAIAAAAIQC2gziS&#10;/gAAAOEBAAATAAAAAAAAAAAAAAAAAAAAAABbQ29udGVudF9UeXBlc10ueG1sUEsBAi0AFAAGAAgA&#10;AAAhADj9If/WAAAAlAEAAAsAAAAAAAAAAAAAAAAALwEAAF9yZWxzLy5yZWxzUEsBAi0AFAAGAAgA&#10;AAAhAAcc+OgcAgAAFwQAAA4AAAAAAAAAAAAAAAAALgIAAGRycy9lMm9Eb2MueG1sUEsBAi0AFAAG&#10;AAgAAAAhAKOjlTPaAAAABgEAAA8AAAAAAAAAAAAAAAAAdgQAAGRycy9kb3ducmV2LnhtbFBLBQYA&#10;AAAABAAEAPMAAAB9BQAAAAA=&#10;" filled="f">
                <v:textbox inset="0,0,0,0">
                  <w:txbxContent>
                    <w:p w14:paraId="77B55193" w14:textId="77777777" w:rsidR="003A2A0F" w:rsidRDefault="003A2A0F" w:rsidP="003A2A0F">
                      <w:pPr>
                        <w:pStyle w:val="BodyText"/>
                        <w:spacing w:before="69"/>
                        <w:ind w:left="144" w:right="8130"/>
                      </w:pPr>
                      <w:r>
                        <w:t>Header Details of Company ABC</w:t>
                      </w:r>
                    </w:p>
                  </w:txbxContent>
                </v:textbox>
                <w10:anchorlock/>
              </v:shape>
            </w:pict>
          </mc:Fallback>
        </mc:AlternateContent>
      </w:r>
    </w:p>
    <w:p w14:paraId="73648C3A" w14:textId="77777777" w:rsidR="003A2A0F" w:rsidRPr="003A2A0F" w:rsidRDefault="003A2A0F" w:rsidP="003A2A0F">
      <w:pPr>
        <w:widowControl w:val="0"/>
        <w:autoSpaceDE w:val="0"/>
        <w:autoSpaceDN w:val="0"/>
        <w:spacing w:after="0" w:line="240" w:lineRule="auto"/>
        <w:rPr>
          <w:rFonts w:ascii="Times New Roman" w:eastAsia="Times New Roman" w:hAnsi="Times New Roman" w:cs="Times New Roman"/>
          <w:sz w:val="20"/>
          <w:szCs w:val="20"/>
        </w:rPr>
      </w:pPr>
    </w:p>
    <w:p w14:paraId="73648867" w14:textId="77777777" w:rsidR="003A2A0F" w:rsidRPr="003A2A0F" w:rsidRDefault="003A2A0F" w:rsidP="003A2A0F">
      <w:pPr>
        <w:widowControl w:val="0"/>
        <w:autoSpaceDE w:val="0"/>
        <w:autoSpaceDN w:val="0"/>
        <w:spacing w:after="0" w:line="240" w:lineRule="auto"/>
        <w:rPr>
          <w:rFonts w:ascii="Times New Roman" w:eastAsia="Times New Roman" w:hAnsi="Times New Roman" w:cs="Times New Roman"/>
          <w:sz w:val="20"/>
          <w:szCs w:val="20"/>
        </w:rPr>
      </w:pPr>
    </w:p>
    <w:p w14:paraId="72D1C795" w14:textId="77777777" w:rsidR="003A2A0F" w:rsidRPr="003A2A0F" w:rsidRDefault="003A2A0F" w:rsidP="003A2A0F">
      <w:pPr>
        <w:widowControl w:val="0"/>
        <w:autoSpaceDE w:val="0"/>
        <w:autoSpaceDN w:val="0"/>
        <w:spacing w:before="3" w:after="0" w:line="240" w:lineRule="auto"/>
        <w:rPr>
          <w:rFonts w:ascii="Times New Roman" w:eastAsia="Times New Roman" w:hAnsi="Times New Roman" w:cs="Times New Roman"/>
          <w:sz w:val="19"/>
          <w:szCs w:val="20"/>
        </w:rPr>
      </w:pPr>
    </w:p>
    <w:tbl>
      <w:tblPr>
        <w:tblW w:w="0" w:type="auto"/>
        <w:tblInd w:w="118" w:type="dxa"/>
        <w:tblLayout w:type="fixed"/>
        <w:tblCellMar>
          <w:left w:w="0" w:type="dxa"/>
          <w:right w:w="0" w:type="dxa"/>
        </w:tblCellMar>
        <w:tblLook w:val="01E0" w:firstRow="1" w:lastRow="1" w:firstColumn="1" w:lastColumn="1" w:noHBand="0" w:noVBand="0"/>
      </w:tblPr>
      <w:tblGrid>
        <w:gridCol w:w="2252"/>
        <w:gridCol w:w="3257"/>
      </w:tblGrid>
      <w:tr w:rsidR="003A2A0F" w:rsidRPr="003A2A0F" w14:paraId="5DE7E181" w14:textId="77777777" w:rsidTr="00C63B66">
        <w:trPr>
          <w:trHeight w:val="651"/>
        </w:trPr>
        <w:tc>
          <w:tcPr>
            <w:tcW w:w="2252" w:type="dxa"/>
          </w:tcPr>
          <w:p w14:paraId="74E29C2E" w14:textId="77777777" w:rsidR="003A2A0F" w:rsidRPr="003A2A0F" w:rsidRDefault="003A2A0F" w:rsidP="003A2A0F">
            <w:pPr>
              <w:widowControl w:val="0"/>
              <w:autoSpaceDE w:val="0"/>
              <w:autoSpaceDN w:val="0"/>
              <w:spacing w:after="0" w:line="224" w:lineRule="exact"/>
              <w:ind w:left="200"/>
              <w:rPr>
                <w:rFonts w:ascii="Times New Roman" w:eastAsia="Times New Roman" w:hAnsi="Times New Roman" w:cs="Times New Roman"/>
                <w:b/>
                <w:sz w:val="20"/>
              </w:rPr>
            </w:pPr>
            <w:r w:rsidRPr="003A2A0F">
              <w:rPr>
                <w:rFonts w:ascii="Times New Roman" w:eastAsia="Times New Roman" w:hAnsi="Times New Roman" w:cs="Times New Roman"/>
                <w:b/>
                <w:sz w:val="20"/>
              </w:rPr>
              <w:t>To:</w:t>
            </w:r>
          </w:p>
        </w:tc>
        <w:tc>
          <w:tcPr>
            <w:tcW w:w="3257" w:type="dxa"/>
          </w:tcPr>
          <w:p w14:paraId="348E970F" w14:textId="77777777" w:rsidR="003A2A0F" w:rsidRPr="003A2A0F" w:rsidRDefault="003A2A0F" w:rsidP="003A2A0F">
            <w:pPr>
              <w:widowControl w:val="0"/>
              <w:autoSpaceDE w:val="0"/>
              <w:autoSpaceDN w:val="0"/>
              <w:spacing w:after="0" w:line="222" w:lineRule="exact"/>
              <w:ind w:left="412"/>
              <w:rPr>
                <w:rFonts w:ascii="Times New Roman" w:eastAsia="Times New Roman" w:hAnsi="Times New Roman" w:cs="Times New Roman"/>
                <w:sz w:val="20"/>
              </w:rPr>
            </w:pPr>
            <w:r w:rsidRPr="003A2A0F">
              <w:rPr>
                <w:rFonts w:ascii="Times New Roman" w:eastAsia="Times New Roman" w:hAnsi="Times New Roman" w:cs="Times New Roman"/>
                <w:sz w:val="20"/>
              </w:rPr>
              <w:t>XYZ Counterparty</w:t>
            </w:r>
          </w:p>
          <w:p w14:paraId="5D45E826" w14:textId="77777777" w:rsidR="003A2A0F" w:rsidRPr="003A2A0F" w:rsidRDefault="003A2A0F" w:rsidP="003A2A0F">
            <w:pPr>
              <w:widowControl w:val="0"/>
              <w:autoSpaceDE w:val="0"/>
              <w:autoSpaceDN w:val="0"/>
              <w:spacing w:before="120" w:after="0" w:line="240" w:lineRule="auto"/>
              <w:ind w:left="412"/>
              <w:rPr>
                <w:rFonts w:ascii="Times New Roman" w:eastAsia="Times New Roman" w:hAnsi="Times New Roman" w:cs="Times New Roman"/>
                <w:sz w:val="20"/>
              </w:rPr>
            </w:pPr>
            <w:r w:rsidRPr="003A2A0F">
              <w:rPr>
                <w:rFonts w:ascii="Times New Roman" w:eastAsia="Times New Roman" w:hAnsi="Times New Roman" w:cs="Times New Roman"/>
                <w:color w:val="FF0000"/>
                <w:sz w:val="20"/>
              </w:rPr>
              <w:t>[full address]</w:t>
            </w:r>
          </w:p>
        </w:tc>
      </w:tr>
      <w:tr w:rsidR="003A2A0F" w:rsidRPr="003A2A0F" w14:paraId="58323B55" w14:textId="77777777" w:rsidTr="00C63B66">
        <w:trPr>
          <w:trHeight w:val="380"/>
        </w:trPr>
        <w:tc>
          <w:tcPr>
            <w:tcW w:w="2252" w:type="dxa"/>
          </w:tcPr>
          <w:p w14:paraId="23C2FAB1" w14:textId="77777777" w:rsidR="003A2A0F" w:rsidRPr="003A2A0F" w:rsidRDefault="003A2A0F" w:rsidP="003A2A0F">
            <w:pPr>
              <w:widowControl w:val="0"/>
              <w:autoSpaceDE w:val="0"/>
              <w:autoSpaceDN w:val="0"/>
              <w:spacing w:before="73" w:after="0" w:line="240" w:lineRule="auto"/>
              <w:ind w:left="200"/>
              <w:rPr>
                <w:rFonts w:ascii="Times New Roman" w:eastAsia="Times New Roman" w:hAnsi="Times New Roman" w:cs="Times New Roman"/>
                <w:b/>
                <w:sz w:val="20"/>
              </w:rPr>
            </w:pPr>
            <w:r w:rsidRPr="003A2A0F">
              <w:rPr>
                <w:rFonts w:ascii="Times New Roman" w:eastAsia="Times New Roman" w:hAnsi="Times New Roman" w:cs="Times New Roman"/>
                <w:b/>
                <w:sz w:val="20"/>
              </w:rPr>
              <w:t>Attention:</w:t>
            </w:r>
          </w:p>
        </w:tc>
        <w:tc>
          <w:tcPr>
            <w:tcW w:w="3257" w:type="dxa"/>
          </w:tcPr>
          <w:p w14:paraId="0A181033" w14:textId="77777777" w:rsidR="003A2A0F" w:rsidRPr="003A2A0F" w:rsidRDefault="003A2A0F" w:rsidP="003A2A0F">
            <w:pPr>
              <w:widowControl w:val="0"/>
              <w:autoSpaceDE w:val="0"/>
              <w:autoSpaceDN w:val="0"/>
              <w:spacing w:before="71" w:after="0" w:line="240" w:lineRule="auto"/>
              <w:ind w:left="412"/>
              <w:rPr>
                <w:rFonts w:ascii="Times New Roman" w:eastAsia="Times New Roman" w:hAnsi="Times New Roman" w:cs="Times New Roman"/>
                <w:sz w:val="20"/>
              </w:rPr>
            </w:pPr>
            <w:r w:rsidRPr="003A2A0F">
              <w:rPr>
                <w:rFonts w:ascii="Times New Roman" w:eastAsia="Times New Roman" w:hAnsi="Times New Roman" w:cs="Times New Roman"/>
                <w:color w:val="FF0000"/>
                <w:sz w:val="20"/>
              </w:rPr>
              <w:t>[documentation contact details]</w:t>
            </w:r>
          </w:p>
        </w:tc>
      </w:tr>
      <w:tr w:rsidR="003A2A0F" w:rsidRPr="003A2A0F" w14:paraId="16249FF0" w14:textId="77777777" w:rsidTr="00C63B66">
        <w:trPr>
          <w:trHeight w:val="379"/>
        </w:trPr>
        <w:tc>
          <w:tcPr>
            <w:tcW w:w="2252" w:type="dxa"/>
          </w:tcPr>
          <w:p w14:paraId="1A1B1EAC" w14:textId="77777777" w:rsidR="003A2A0F" w:rsidRPr="003A2A0F" w:rsidRDefault="003A2A0F" w:rsidP="003A2A0F">
            <w:pPr>
              <w:widowControl w:val="0"/>
              <w:autoSpaceDE w:val="0"/>
              <w:autoSpaceDN w:val="0"/>
              <w:spacing w:before="71" w:after="0" w:line="240" w:lineRule="auto"/>
              <w:ind w:left="200"/>
              <w:rPr>
                <w:rFonts w:ascii="Times New Roman" w:eastAsia="Times New Roman" w:hAnsi="Times New Roman" w:cs="Times New Roman"/>
                <w:b/>
                <w:sz w:val="20"/>
              </w:rPr>
            </w:pPr>
            <w:r w:rsidRPr="003A2A0F">
              <w:rPr>
                <w:rFonts w:ascii="Times New Roman" w:eastAsia="Times New Roman" w:hAnsi="Times New Roman" w:cs="Times New Roman"/>
                <w:b/>
                <w:sz w:val="20"/>
              </w:rPr>
              <w:t>Email or FAX:</w:t>
            </w:r>
          </w:p>
        </w:tc>
        <w:tc>
          <w:tcPr>
            <w:tcW w:w="3257" w:type="dxa"/>
          </w:tcPr>
          <w:p w14:paraId="1D746A74" w14:textId="77777777" w:rsidR="003A2A0F" w:rsidRPr="003A2A0F" w:rsidRDefault="003A2A0F" w:rsidP="003A2A0F">
            <w:pPr>
              <w:widowControl w:val="0"/>
              <w:autoSpaceDE w:val="0"/>
              <w:autoSpaceDN w:val="0"/>
              <w:spacing w:before="69" w:after="0" w:line="240" w:lineRule="auto"/>
              <w:ind w:left="412"/>
              <w:rPr>
                <w:rFonts w:ascii="Times New Roman" w:eastAsia="Times New Roman" w:hAnsi="Times New Roman" w:cs="Times New Roman"/>
                <w:sz w:val="20"/>
              </w:rPr>
            </w:pPr>
            <w:r w:rsidRPr="003A2A0F">
              <w:rPr>
                <w:rFonts w:ascii="Times New Roman" w:eastAsia="Times New Roman" w:hAnsi="Times New Roman" w:cs="Times New Roman"/>
                <w:color w:val="FF0000"/>
                <w:sz w:val="20"/>
              </w:rPr>
              <w:t>[Email or FAX number]</w:t>
            </w:r>
          </w:p>
        </w:tc>
      </w:tr>
      <w:tr w:rsidR="003A2A0F" w:rsidRPr="003A2A0F" w14:paraId="28A86832" w14:textId="77777777" w:rsidTr="00C63B66">
        <w:trPr>
          <w:trHeight w:val="379"/>
        </w:trPr>
        <w:tc>
          <w:tcPr>
            <w:tcW w:w="2252" w:type="dxa"/>
          </w:tcPr>
          <w:p w14:paraId="16186BB8" w14:textId="77777777" w:rsidR="003A2A0F" w:rsidRPr="003A2A0F" w:rsidRDefault="003A2A0F" w:rsidP="003A2A0F">
            <w:pPr>
              <w:widowControl w:val="0"/>
              <w:autoSpaceDE w:val="0"/>
              <w:autoSpaceDN w:val="0"/>
              <w:spacing w:before="72" w:after="0" w:line="240" w:lineRule="auto"/>
              <w:ind w:left="200"/>
              <w:rPr>
                <w:rFonts w:ascii="Times New Roman" w:eastAsia="Times New Roman" w:hAnsi="Times New Roman" w:cs="Times New Roman"/>
                <w:b/>
                <w:sz w:val="20"/>
              </w:rPr>
            </w:pPr>
            <w:r w:rsidRPr="003A2A0F">
              <w:rPr>
                <w:rFonts w:ascii="Times New Roman" w:eastAsia="Times New Roman" w:hAnsi="Times New Roman" w:cs="Times New Roman"/>
                <w:b/>
                <w:sz w:val="20"/>
              </w:rPr>
              <w:t>Date:</w:t>
            </w:r>
          </w:p>
        </w:tc>
        <w:tc>
          <w:tcPr>
            <w:tcW w:w="3257" w:type="dxa"/>
          </w:tcPr>
          <w:p w14:paraId="41E927CB" w14:textId="77777777" w:rsidR="003A2A0F" w:rsidRPr="003A2A0F" w:rsidRDefault="003A2A0F" w:rsidP="003A2A0F">
            <w:pPr>
              <w:widowControl w:val="0"/>
              <w:autoSpaceDE w:val="0"/>
              <w:autoSpaceDN w:val="0"/>
              <w:spacing w:before="70" w:after="0" w:line="240" w:lineRule="auto"/>
              <w:ind w:left="412"/>
              <w:rPr>
                <w:rFonts w:ascii="Times New Roman" w:eastAsia="Times New Roman" w:hAnsi="Times New Roman" w:cs="Times New Roman"/>
                <w:sz w:val="20"/>
              </w:rPr>
            </w:pPr>
            <w:r w:rsidRPr="003A2A0F">
              <w:rPr>
                <w:rFonts w:ascii="Times New Roman" w:eastAsia="Times New Roman" w:hAnsi="Times New Roman" w:cs="Times New Roman"/>
                <w:sz w:val="20"/>
              </w:rPr>
              <w:t>September 2, 2019</w:t>
            </w:r>
          </w:p>
        </w:tc>
        <w:bookmarkStart w:id="0" w:name="_GoBack"/>
        <w:bookmarkEnd w:id="0"/>
      </w:tr>
      <w:tr w:rsidR="003A2A0F" w:rsidRPr="003A2A0F" w14:paraId="1BAB87D3" w14:textId="77777777" w:rsidTr="00C63B66">
        <w:trPr>
          <w:trHeight w:val="301"/>
        </w:trPr>
        <w:tc>
          <w:tcPr>
            <w:tcW w:w="2252" w:type="dxa"/>
          </w:tcPr>
          <w:p w14:paraId="5FB20AA6" w14:textId="77777777" w:rsidR="003A2A0F" w:rsidRPr="003A2A0F" w:rsidRDefault="003A2A0F" w:rsidP="003A2A0F">
            <w:pPr>
              <w:widowControl w:val="0"/>
              <w:autoSpaceDE w:val="0"/>
              <w:autoSpaceDN w:val="0"/>
              <w:spacing w:before="71" w:after="0" w:line="210" w:lineRule="exact"/>
              <w:ind w:left="200"/>
              <w:rPr>
                <w:rFonts w:ascii="Times New Roman" w:eastAsia="Times New Roman" w:hAnsi="Times New Roman" w:cs="Times New Roman"/>
                <w:b/>
                <w:sz w:val="20"/>
              </w:rPr>
            </w:pPr>
            <w:r w:rsidRPr="003A2A0F">
              <w:rPr>
                <w:rFonts w:ascii="Times New Roman" w:eastAsia="Times New Roman" w:hAnsi="Times New Roman" w:cs="Times New Roman"/>
                <w:b/>
                <w:sz w:val="20"/>
              </w:rPr>
              <w:t>Reference:</w:t>
            </w:r>
          </w:p>
        </w:tc>
        <w:tc>
          <w:tcPr>
            <w:tcW w:w="3257" w:type="dxa"/>
          </w:tcPr>
          <w:p w14:paraId="4C4F5CE4" w14:textId="77777777" w:rsidR="003A2A0F" w:rsidRPr="003A2A0F" w:rsidRDefault="003A2A0F" w:rsidP="003A2A0F">
            <w:pPr>
              <w:widowControl w:val="0"/>
              <w:autoSpaceDE w:val="0"/>
              <w:autoSpaceDN w:val="0"/>
              <w:spacing w:before="69" w:after="0" w:line="212" w:lineRule="exact"/>
              <w:ind w:left="413"/>
              <w:rPr>
                <w:rFonts w:ascii="Times New Roman" w:eastAsia="Times New Roman" w:hAnsi="Times New Roman" w:cs="Times New Roman"/>
                <w:sz w:val="20"/>
              </w:rPr>
            </w:pPr>
            <w:r w:rsidRPr="003A2A0F">
              <w:rPr>
                <w:rFonts w:ascii="Times New Roman" w:eastAsia="Times New Roman" w:hAnsi="Times New Roman" w:cs="Times New Roman"/>
                <w:sz w:val="20"/>
              </w:rPr>
              <w:t xml:space="preserve">Example Paper Confirmation </w:t>
            </w:r>
          </w:p>
        </w:tc>
      </w:tr>
    </w:tbl>
    <w:p w14:paraId="1E8659D5" w14:textId="77777777" w:rsidR="003A2A0F" w:rsidRPr="003A2A0F" w:rsidRDefault="003A2A0F" w:rsidP="003A2A0F">
      <w:pPr>
        <w:widowControl w:val="0"/>
        <w:autoSpaceDE w:val="0"/>
        <w:autoSpaceDN w:val="0"/>
        <w:spacing w:after="0" w:line="240" w:lineRule="auto"/>
        <w:jc w:val="center"/>
        <w:rPr>
          <w:rFonts w:ascii="Times New Roman" w:eastAsia="Times New Roman" w:hAnsi="Times New Roman" w:cs="Times New Roman"/>
          <w:sz w:val="20"/>
          <w:szCs w:val="20"/>
        </w:rPr>
      </w:pPr>
    </w:p>
    <w:p w14:paraId="2331125A" w14:textId="3F0F9FDA" w:rsidR="003A2A0F" w:rsidRPr="003A2A0F" w:rsidRDefault="003A2A0F" w:rsidP="003A2A0F">
      <w:pPr>
        <w:widowControl w:val="0"/>
        <w:autoSpaceDE w:val="0"/>
        <w:autoSpaceDN w:val="0"/>
        <w:spacing w:before="11" w:after="0" w:line="240" w:lineRule="auto"/>
        <w:jc w:val="center"/>
        <w:rPr>
          <w:rFonts w:ascii="Times New Roman" w:eastAsia="Times New Roman" w:hAnsi="Times New Roman" w:cs="Times New Roman"/>
          <w:sz w:val="23"/>
          <w:szCs w:val="20"/>
        </w:rPr>
      </w:pPr>
      <w:r>
        <w:rPr>
          <w:rFonts w:ascii="Times New Roman" w:eastAsia="Times New Roman" w:hAnsi="Times New Roman" w:cs="Times New Roman"/>
          <w:sz w:val="23"/>
          <w:szCs w:val="20"/>
        </w:rPr>
        <w:t>Organic Corn Swap Confirmation</w:t>
      </w:r>
    </w:p>
    <w:p w14:paraId="24A40C53" w14:textId="77777777" w:rsidR="003A2A0F" w:rsidRPr="003A2A0F" w:rsidRDefault="003A2A0F" w:rsidP="003A2A0F">
      <w:pPr>
        <w:widowControl w:val="0"/>
        <w:autoSpaceDE w:val="0"/>
        <w:autoSpaceDN w:val="0"/>
        <w:spacing w:before="5" w:after="0" w:line="240" w:lineRule="auto"/>
        <w:rPr>
          <w:rFonts w:ascii="Times New Roman" w:eastAsia="Times New Roman" w:hAnsi="Times New Roman" w:cs="Times New Roman"/>
          <w:b/>
          <w:sz w:val="26"/>
          <w:szCs w:val="20"/>
        </w:rPr>
      </w:pPr>
    </w:p>
    <w:p w14:paraId="44799967" w14:textId="77777777" w:rsidR="003A2A0F" w:rsidRPr="003A2A0F" w:rsidRDefault="003A2A0F" w:rsidP="003A2A0F">
      <w:pPr>
        <w:widowControl w:val="0"/>
        <w:autoSpaceDE w:val="0"/>
        <w:autoSpaceDN w:val="0"/>
        <w:spacing w:before="92" w:after="0" w:line="240" w:lineRule="auto"/>
        <w:ind w:left="310" w:right="443"/>
        <w:jc w:val="both"/>
        <w:rPr>
          <w:rFonts w:ascii="Times New Roman" w:eastAsia="Times New Roman" w:hAnsi="Times New Roman" w:cs="Times New Roman"/>
          <w:sz w:val="20"/>
          <w:szCs w:val="20"/>
        </w:rPr>
      </w:pPr>
      <w:r w:rsidRPr="003A2A0F">
        <w:rPr>
          <w:rFonts w:ascii="Times New Roman" w:eastAsia="Times New Roman" w:hAnsi="Times New Roman" w:cs="Times New Roman"/>
          <w:sz w:val="20"/>
          <w:szCs w:val="20"/>
        </w:rPr>
        <w:t>The purpose of this notification (this “Confirmation”) is to confirm the terms and conditions of the commodity swap transaction entered into between confirming party and counterparty XYZ (the “Counterparty”) on the Trade Date specified below (the “Transaction”). This Confirmation supersedes any previous Confirmation or other written communication with respect to the Transaction described below and evidences a complete binding agreement between you and us as to the terms of the Transaction described below. This Confirmation constitutes a “Confirmation” as referred to in the Agreement specified below.</w:t>
      </w:r>
    </w:p>
    <w:p w14:paraId="07FEE8AD" w14:textId="77777777" w:rsidR="003A2A0F" w:rsidRPr="003A2A0F" w:rsidRDefault="003A2A0F" w:rsidP="003A2A0F">
      <w:pPr>
        <w:widowControl w:val="0"/>
        <w:autoSpaceDE w:val="0"/>
        <w:autoSpaceDN w:val="0"/>
        <w:spacing w:before="1" w:after="0" w:line="240" w:lineRule="auto"/>
        <w:rPr>
          <w:rFonts w:ascii="Times New Roman" w:eastAsia="Times New Roman" w:hAnsi="Times New Roman" w:cs="Times New Roman"/>
          <w:sz w:val="20"/>
          <w:szCs w:val="20"/>
        </w:rPr>
      </w:pPr>
    </w:p>
    <w:p w14:paraId="5930E9AC" w14:textId="77777777" w:rsidR="003A2A0F" w:rsidRPr="003A2A0F" w:rsidRDefault="003A2A0F" w:rsidP="003A2A0F">
      <w:pPr>
        <w:widowControl w:val="0"/>
        <w:autoSpaceDE w:val="0"/>
        <w:autoSpaceDN w:val="0"/>
        <w:spacing w:after="0" w:line="240" w:lineRule="auto"/>
        <w:ind w:left="310" w:right="447"/>
        <w:jc w:val="both"/>
        <w:rPr>
          <w:rFonts w:ascii="Times New Roman" w:eastAsia="Times New Roman" w:hAnsi="Times New Roman" w:cs="Times New Roman"/>
          <w:sz w:val="20"/>
          <w:szCs w:val="20"/>
        </w:rPr>
      </w:pPr>
      <w:r w:rsidRPr="003A2A0F">
        <w:rPr>
          <w:rFonts w:ascii="Times New Roman" w:eastAsia="Times New Roman" w:hAnsi="Times New Roman" w:cs="Times New Roman"/>
          <w:sz w:val="20"/>
          <w:szCs w:val="20"/>
        </w:rPr>
        <w:t>The definitions and provisions contained in the 2005 ISDA Commodity Definitions (the “Commodity Definitions”), as published by the International Swaps and Derivatives Association, Inc. (“ISDA”), are incorporated into this Confirmation. In the event of any inconsistency between those definitions and provisions and this Confirmation, this Confirmation will govern for purposes of the Transaction. Capitalized terms used in this Confirmation and not defined in this Confirmation or the Commodity Definitions shall have the respective meanings assigned in the Agreement.</w:t>
      </w:r>
    </w:p>
    <w:p w14:paraId="4481477F" w14:textId="77777777" w:rsidR="003A2A0F" w:rsidRPr="003A2A0F" w:rsidRDefault="003A2A0F" w:rsidP="003A2A0F">
      <w:pPr>
        <w:widowControl w:val="0"/>
        <w:autoSpaceDE w:val="0"/>
        <w:autoSpaceDN w:val="0"/>
        <w:spacing w:after="0" w:line="240" w:lineRule="auto"/>
        <w:rPr>
          <w:rFonts w:ascii="Times New Roman" w:eastAsia="Times New Roman" w:hAnsi="Times New Roman" w:cs="Times New Roman"/>
          <w:sz w:val="20"/>
          <w:szCs w:val="20"/>
        </w:rPr>
      </w:pPr>
    </w:p>
    <w:p w14:paraId="2EA0AF13" w14:textId="77777777" w:rsidR="003A2A0F" w:rsidRPr="003A2A0F" w:rsidRDefault="003A2A0F" w:rsidP="003A2A0F">
      <w:pPr>
        <w:widowControl w:val="0"/>
        <w:autoSpaceDE w:val="0"/>
        <w:autoSpaceDN w:val="0"/>
        <w:spacing w:after="0" w:line="240" w:lineRule="auto"/>
        <w:ind w:left="310" w:right="445"/>
        <w:jc w:val="both"/>
        <w:rPr>
          <w:rFonts w:ascii="Times New Roman" w:eastAsia="Times New Roman" w:hAnsi="Times New Roman" w:cs="Times New Roman"/>
          <w:sz w:val="20"/>
          <w:szCs w:val="20"/>
        </w:rPr>
      </w:pPr>
      <w:r w:rsidRPr="003A2A0F">
        <w:rPr>
          <w:rFonts w:ascii="Times New Roman" w:eastAsia="Times New Roman" w:hAnsi="Times New Roman" w:cs="Times New Roman"/>
          <w:sz w:val="20"/>
          <w:szCs w:val="20"/>
        </w:rPr>
        <w:t>This Confirmation supplements, forms a part of, and is subject to the ISDA Master Agreement dated as of 02 September 2019, as amended and supplemented from time to time (the “Agreement”) between you and us. All provisions contained in the Agreement govern this Confirmation except as expressly modified below.</w:t>
      </w:r>
    </w:p>
    <w:p w14:paraId="656940DE" w14:textId="77777777" w:rsidR="003A2A0F" w:rsidRPr="003A2A0F" w:rsidRDefault="003A2A0F" w:rsidP="003A2A0F">
      <w:pPr>
        <w:widowControl w:val="0"/>
        <w:autoSpaceDE w:val="0"/>
        <w:autoSpaceDN w:val="0"/>
        <w:spacing w:after="0" w:line="240" w:lineRule="auto"/>
        <w:rPr>
          <w:rFonts w:ascii="Times New Roman" w:eastAsia="Times New Roman" w:hAnsi="Times New Roman" w:cs="Times New Roman"/>
          <w:szCs w:val="20"/>
        </w:rPr>
      </w:pPr>
    </w:p>
    <w:p w14:paraId="11EA841B" w14:textId="77777777" w:rsidR="003A2A0F" w:rsidRPr="003A2A0F" w:rsidRDefault="003A2A0F" w:rsidP="003A2A0F">
      <w:pPr>
        <w:widowControl w:val="0"/>
        <w:autoSpaceDE w:val="0"/>
        <w:autoSpaceDN w:val="0"/>
        <w:spacing w:after="0" w:line="240" w:lineRule="auto"/>
        <w:rPr>
          <w:rFonts w:ascii="Times New Roman" w:eastAsia="Times New Roman" w:hAnsi="Times New Roman" w:cs="Times New Roman"/>
          <w:sz w:val="18"/>
          <w:szCs w:val="20"/>
        </w:rPr>
      </w:pPr>
    </w:p>
    <w:p w14:paraId="6CDAB228" w14:textId="77777777" w:rsidR="003A2A0F" w:rsidRPr="003A2A0F" w:rsidRDefault="003A2A0F" w:rsidP="003A2A0F">
      <w:pPr>
        <w:widowControl w:val="0"/>
        <w:autoSpaceDE w:val="0"/>
        <w:autoSpaceDN w:val="0"/>
        <w:spacing w:after="0" w:line="240" w:lineRule="auto"/>
        <w:ind w:left="310"/>
        <w:jc w:val="both"/>
        <w:rPr>
          <w:rFonts w:ascii="Times New Roman" w:eastAsia="Times New Roman" w:hAnsi="Times New Roman" w:cs="Times New Roman"/>
          <w:sz w:val="20"/>
          <w:szCs w:val="20"/>
        </w:rPr>
      </w:pPr>
      <w:r w:rsidRPr="003A2A0F">
        <w:rPr>
          <w:rFonts w:ascii="Times New Roman" w:eastAsia="Times New Roman" w:hAnsi="Times New Roman" w:cs="Times New Roman"/>
          <w:sz w:val="20"/>
          <w:szCs w:val="20"/>
        </w:rPr>
        <w:t xml:space="preserve">The terms of the </w:t>
      </w:r>
      <w:proofErr w:type="gramStart"/>
      <w:r w:rsidRPr="003A2A0F">
        <w:rPr>
          <w:rFonts w:ascii="Times New Roman" w:eastAsia="Times New Roman" w:hAnsi="Times New Roman" w:cs="Times New Roman"/>
          <w:sz w:val="20"/>
          <w:szCs w:val="20"/>
        </w:rPr>
        <w:t>particular Transaction</w:t>
      </w:r>
      <w:proofErr w:type="gramEnd"/>
      <w:r w:rsidRPr="003A2A0F">
        <w:rPr>
          <w:rFonts w:ascii="Times New Roman" w:eastAsia="Times New Roman" w:hAnsi="Times New Roman" w:cs="Times New Roman"/>
          <w:sz w:val="20"/>
          <w:szCs w:val="20"/>
        </w:rPr>
        <w:t xml:space="preserve"> to which this Confirmation relates are as follows:</w:t>
      </w:r>
    </w:p>
    <w:p w14:paraId="1CF1AB22" w14:textId="77777777" w:rsidR="003A2A0F" w:rsidRPr="003A2A0F" w:rsidRDefault="003A2A0F" w:rsidP="003A2A0F">
      <w:pPr>
        <w:widowControl w:val="0"/>
        <w:autoSpaceDE w:val="0"/>
        <w:autoSpaceDN w:val="0"/>
        <w:spacing w:before="1" w:after="0" w:line="240" w:lineRule="auto"/>
        <w:rPr>
          <w:rFonts w:ascii="Times New Roman" w:eastAsia="Times New Roman" w:hAnsi="Times New Roman" w:cs="Times New Roman"/>
          <w:sz w:val="26"/>
          <w:szCs w:val="20"/>
        </w:rPr>
      </w:pPr>
    </w:p>
    <w:tbl>
      <w:tblPr>
        <w:tblW w:w="10738" w:type="dxa"/>
        <w:tblInd w:w="118" w:type="dxa"/>
        <w:tblLayout w:type="fixed"/>
        <w:tblCellMar>
          <w:left w:w="0" w:type="dxa"/>
          <w:right w:w="0" w:type="dxa"/>
        </w:tblCellMar>
        <w:tblLook w:val="01E0" w:firstRow="1" w:lastRow="1" w:firstColumn="1" w:lastColumn="1" w:noHBand="0" w:noVBand="0"/>
      </w:tblPr>
      <w:tblGrid>
        <w:gridCol w:w="2815"/>
        <w:gridCol w:w="180"/>
        <w:gridCol w:w="7743"/>
      </w:tblGrid>
      <w:tr w:rsidR="003A2A0F" w:rsidRPr="003A2A0F" w14:paraId="5238F0DB" w14:textId="77777777" w:rsidTr="003A2A0F">
        <w:trPr>
          <w:trHeight w:val="299"/>
        </w:trPr>
        <w:tc>
          <w:tcPr>
            <w:tcW w:w="10738" w:type="dxa"/>
            <w:gridSpan w:val="3"/>
          </w:tcPr>
          <w:p w14:paraId="7E3F01E7" w14:textId="77777777" w:rsidR="003A2A0F" w:rsidRPr="003A2A0F" w:rsidRDefault="003A2A0F" w:rsidP="003A2A0F">
            <w:pPr>
              <w:widowControl w:val="0"/>
              <w:autoSpaceDE w:val="0"/>
              <w:autoSpaceDN w:val="0"/>
              <w:spacing w:after="0" w:line="222" w:lineRule="exact"/>
              <w:ind w:left="200"/>
              <w:rPr>
                <w:rFonts w:ascii="Times New Roman" w:eastAsia="Times New Roman" w:hAnsi="Times New Roman" w:cs="Times New Roman"/>
                <w:b/>
                <w:sz w:val="20"/>
              </w:rPr>
            </w:pPr>
            <w:r w:rsidRPr="003A2A0F">
              <w:rPr>
                <w:rFonts w:ascii="Times New Roman" w:eastAsia="Times New Roman" w:hAnsi="Times New Roman" w:cs="Times New Roman"/>
                <w:b/>
                <w:sz w:val="20"/>
              </w:rPr>
              <w:t>General Terms:</w:t>
            </w:r>
          </w:p>
        </w:tc>
      </w:tr>
      <w:tr w:rsidR="003A2A0F" w:rsidRPr="003A2A0F" w14:paraId="7CBD435B" w14:textId="77777777" w:rsidTr="003A2A0F">
        <w:trPr>
          <w:trHeight w:val="378"/>
        </w:trPr>
        <w:tc>
          <w:tcPr>
            <w:tcW w:w="2815" w:type="dxa"/>
          </w:tcPr>
          <w:p w14:paraId="6D7CD7CC" w14:textId="77777777" w:rsidR="003A2A0F" w:rsidRPr="003A2A0F" w:rsidRDefault="003A2A0F" w:rsidP="003A2A0F">
            <w:pPr>
              <w:widowControl w:val="0"/>
              <w:autoSpaceDE w:val="0"/>
              <w:autoSpaceDN w:val="0"/>
              <w:spacing w:before="70" w:after="0" w:line="240" w:lineRule="auto"/>
              <w:ind w:left="200"/>
              <w:rPr>
                <w:rFonts w:ascii="Times New Roman" w:eastAsia="Times New Roman" w:hAnsi="Times New Roman" w:cs="Times New Roman"/>
                <w:sz w:val="20"/>
              </w:rPr>
            </w:pPr>
            <w:r w:rsidRPr="003A2A0F">
              <w:rPr>
                <w:rFonts w:ascii="Times New Roman" w:eastAsia="Times New Roman" w:hAnsi="Times New Roman" w:cs="Times New Roman"/>
                <w:sz w:val="20"/>
              </w:rPr>
              <w:t>Trade Date:</w:t>
            </w:r>
          </w:p>
        </w:tc>
        <w:tc>
          <w:tcPr>
            <w:tcW w:w="7923" w:type="dxa"/>
            <w:gridSpan w:val="2"/>
          </w:tcPr>
          <w:p w14:paraId="696FAFEF" w14:textId="280F5623" w:rsidR="003A2A0F" w:rsidRPr="003A2A0F" w:rsidRDefault="003A2A0F" w:rsidP="003A2A0F">
            <w:pPr>
              <w:widowControl w:val="0"/>
              <w:autoSpaceDE w:val="0"/>
              <w:autoSpaceDN w:val="0"/>
              <w:spacing w:before="70" w:after="0" w:line="240" w:lineRule="auto"/>
              <w:ind w:left="641"/>
              <w:rPr>
                <w:rFonts w:ascii="Times New Roman" w:eastAsia="Times New Roman" w:hAnsi="Times New Roman" w:cs="Times New Roman"/>
                <w:sz w:val="20"/>
              </w:rPr>
            </w:pPr>
            <w:r w:rsidRPr="003A2A0F">
              <w:rPr>
                <w:rFonts w:ascii="Times New Roman" w:eastAsia="Times New Roman" w:hAnsi="Times New Roman" w:cs="Times New Roman"/>
                <w:sz w:val="20"/>
              </w:rPr>
              <w:t xml:space="preserve">02 </w:t>
            </w:r>
            <w:r w:rsidRPr="003A2A0F">
              <w:rPr>
                <w:rFonts w:ascii="Times New Roman" w:eastAsia="Times New Roman" w:hAnsi="Times New Roman" w:cs="Times New Roman"/>
                <w:sz w:val="20"/>
              </w:rPr>
              <w:t>September 2019</w:t>
            </w:r>
          </w:p>
        </w:tc>
      </w:tr>
      <w:tr w:rsidR="003A2A0F" w:rsidRPr="003A2A0F" w14:paraId="63D7CF12" w14:textId="77777777" w:rsidTr="003A2A0F">
        <w:trPr>
          <w:trHeight w:val="379"/>
        </w:trPr>
        <w:tc>
          <w:tcPr>
            <w:tcW w:w="2815" w:type="dxa"/>
          </w:tcPr>
          <w:p w14:paraId="03CDEA9B" w14:textId="77777777" w:rsidR="003A2A0F" w:rsidRPr="003A2A0F" w:rsidRDefault="003A2A0F" w:rsidP="003A2A0F">
            <w:pPr>
              <w:widowControl w:val="0"/>
              <w:autoSpaceDE w:val="0"/>
              <w:autoSpaceDN w:val="0"/>
              <w:spacing w:before="70" w:after="0" w:line="240" w:lineRule="auto"/>
              <w:ind w:left="200"/>
              <w:rPr>
                <w:rFonts w:ascii="Times New Roman" w:eastAsia="Times New Roman" w:hAnsi="Times New Roman" w:cs="Times New Roman"/>
                <w:sz w:val="20"/>
              </w:rPr>
            </w:pPr>
            <w:r w:rsidRPr="003A2A0F">
              <w:rPr>
                <w:rFonts w:ascii="Times New Roman" w:eastAsia="Times New Roman" w:hAnsi="Times New Roman" w:cs="Times New Roman"/>
                <w:sz w:val="20"/>
              </w:rPr>
              <w:t>Effective Date:</w:t>
            </w:r>
          </w:p>
        </w:tc>
        <w:tc>
          <w:tcPr>
            <w:tcW w:w="7923" w:type="dxa"/>
            <w:gridSpan w:val="2"/>
          </w:tcPr>
          <w:p w14:paraId="0DADE932" w14:textId="77777777" w:rsidR="003A2A0F" w:rsidRPr="003A2A0F" w:rsidRDefault="003A2A0F" w:rsidP="003A2A0F">
            <w:pPr>
              <w:widowControl w:val="0"/>
              <w:autoSpaceDE w:val="0"/>
              <w:autoSpaceDN w:val="0"/>
              <w:spacing w:before="70" w:after="0" w:line="240" w:lineRule="auto"/>
              <w:ind w:left="638"/>
              <w:rPr>
                <w:rFonts w:ascii="Times New Roman" w:eastAsia="Times New Roman" w:hAnsi="Times New Roman" w:cs="Times New Roman"/>
                <w:sz w:val="20"/>
              </w:rPr>
            </w:pPr>
            <w:r w:rsidRPr="003A2A0F">
              <w:rPr>
                <w:rFonts w:ascii="Times New Roman" w:eastAsia="Times New Roman" w:hAnsi="Times New Roman" w:cs="Times New Roman"/>
                <w:sz w:val="20"/>
              </w:rPr>
              <w:t>01 October 2019</w:t>
            </w:r>
          </w:p>
        </w:tc>
      </w:tr>
      <w:tr w:rsidR="003A2A0F" w:rsidRPr="003A2A0F" w14:paraId="3524E853" w14:textId="77777777" w:rsidTr="003A2A0F">
        <w:trPr>
          <w:trHeight w:val="380"/>
        </w:trPr>
        <w:tc>
          <w:tcPr>
            <w:tcW w:w="2815" w:type="dxa"/>
          </w:tcPr>
          <w:p w14:paraId="692FD04F" w14:textId="77777777" w:rsidR="003A2A0F" w:rsidRPr="003A2A0F" w:rsidRDefault="003A2A0F" w:rsidP="003A2A0F">
            <w:pPr>
              <w:widowControl w:val="0"/>
              <w:autoSpaceDE w:val="0"/>
              <w:autoSpaceDN w:val="0"/>
              <w:spacing w:before="71" w:after="0" w:line="240" w:lineRule="auto"/>
              <w:ind w:left="200"/>
              <w:rPr>
                <w:rFonts w:ascii="Times New Roman" w:eastAsia="Times New Roman" w:hAnsi="Times New Roman" w:cs="Times New Roman"/>
                <w:sz w:val="20"/>
              </w:rPr>
            </w:pPr>
            <w:r w:rsidRPr="003A2A0F">
              <w:rPr>
                <w:rFonts w:ascii="Times New Roman" w:eastAsia="Times New Roman" w:hAnsi="Times New Roman" w:cs="Times New Roman"/>
                <w:sz w:val="20"/>
              </w:rPr>
              <w:t>Termination Date:</w:t>
            </w:r>
          </w:p>
        </w:tc>
        <w:tc>
          <w:tcPr>
            <w:tcW w:w="7923" w:type="dxa"/>
            <w:gridSpan w:val="2"/>
          </w:tcPr>
          <w:p w14:paraId="6A5760AE" w14:textId="77777777" w:rsidR="003A2A0F" w:rsidRPr="003A2A0F" w:rsidRDefault="003A2A0F" w:rsidP="003A2A0F">
            <w:pPr>
              <w:widowControl w:val="0"/>
              <w:autoSpaceDE w:val="0"/>
              <w:autoSpaceDN w:val="0"/>
              <w:spacing w:before="71" w:after="0" w:line="240" w:lineRule="auto"/>
              <w:ind w:left="640"/>
              <w:rPr>
                <w:rFonts w:ascii="Times New Roman" w:eastAsia="Times New Roman" w:hAnsi="Times New Roman" w:cs="Times New Roman"/>
                <w:sz w:val="20"/>
              </w:rPr>
            </w:pPr>
            <w:r w:rsidRPr="003A2A0F">
              <w:rPr>
                <w:rFonts w:ascii="Times New Roman" w:eastAsia="Times New Roman" w:hAnsi="Times New Roman" w:cs="Times New Roman"/>
                <w:sz w:val="20"/>
              </w:rPr>
              <w:t>31 March 2020</w:t>
            </w:r>
          </w:p>
        </w:tc>
      </w:tr>
      <w:tr w:rsidR="003A2A0F" w:rsidRPr="003A2A0F" w14:paraId="6E506EA9" w14:textId="77777777" w:rsidTr="003A2A0F">
        <w:trPr>
          <w:trHeight w:val="379"/>
        </w:trPr>
        <w:tc>
          <w:tcPr>
            <w:tcW w:w="2815" w:type="dxa"/>
          </w:tcPr>
          <w:p w14:paraId="63F18E51" w14:textId="77777777" w:rsidR="003A2A0F" w:rsidRPr="003A2A0F" w:rsidRDefault="003A2A0F" w:rsidP="003A2A0F">
            <w:pPr>
              <w:widowControl w:val="0"/>
              <w:autoSpaceDE w:val="0"/>
              <w:autoSpaceDN w:val="0"/>
              <w:spacing w:before="71" w:after="0" w:line="240" w:lineRule="auto"/>
              <w:ind w:left="200"/>
              <w:rPr>
                <w:rFonts w:ascii="Times New Roman" w:eastAsia="Times New Roman" w:hAnsi="Times New Roman" w:cs="Times New Roman"/>
                <w:sz w:val="20"/>
              </w:rPr>
            </w:pPr>
            <w:r w:rsidRPr="003A2A0F">
              <w:rPr>
                <w:rFonts w:ascii="Times New Roman" w:eastAsia="Times New Roman" w:hAnsi="Times New Roman" w:cs="Times New Roman"/>
                <w:sz w:val="20"/>
              </w:rPr>
              <w:t>Commodity:</w:t>
            </w:r>
          </w:p>
        </w:tc>
        <w:tc>
          <w:tcPr>
            <w:tcW w:w="7923" w:type="dxa"/>
            <w:gridSpan w:val="2"/>
          </w:tcPr>
          <w:p w14:paraId="44EDB548" w14:textId="77777777" w:rsidR="003A2A0F" w:rsidRPr="003A2A0F" w:rsidRDefault="003A2A0F" w:rsidP="003A2A0F">
            <w:pPr>
              <w:widowControl w:val="0"/>
              <w:autoSpaceDE w:val="0"/>
              <w:autoSpaceDN w:val="0"/>
              <w:spacing w:before="71" w:after="0" w:line="240" w:lineRule="auto"/>
              <w:ind w:left="640"/>
              <w:rPr>
                <w:rFonts w:ascii="Times New Roman" w:eastAsia="Times New Roman" w:hAnsi="Times New Roman" w:cs="Times New Roman"/>
                <w:sz w:val="20"/>
              </w:rPr>
            </w:pPr>
            <w:r w:rsidRPr="003A2A0F">
              <w:rPr>
                <w:rFonts w:ascii="Times New Roman" w:eastAsia="Times New Roman" w:hAnsi="Times New Roman" w:cs="Times New Roman"/>
                <w:sz w:val="20"/>
              </w:rPr>
              <w:t>Organic Corn – Mid-West Picked up at the Farm – The Jacobsen</w:t>
            </w:r>
          </w:p>
        </w:tc>
      </w:tr>
      <w:tr w:rsidR="003A2A0F" w:rsidRPr="003A2A0F" w14:paraId="284AB69C" w14:textId="77777777" w:rsidTr="003A2A0F">
        <w:trPr>
          <w:trHeight w:val="379"/>
        </w:trPr>
        <w:tc>
          <w:tcPr>
            <w:tcW w:w="2815" w:type="dxa"/>
          </w:tcPr>
          <w:p w14:paraId="1EB22BA1" w14:textId="77777777" w:rsidR="003A2A0F" w:rsidRPr="003A2A0F" w:rsidRDefault="003A2A0F" w:rsidP="003A2A0F">
            <w:pPr>
              <w:widowControl w:val="0"/>
              <w:autoSpaceDE w:val="0"/>
              <w:autoSpaceDN w:val="0"/>
              <w:spacing w:before="70" w:after="0" w:line="240" w:lineRule="auto"/>
              <w:ind w:left="200"/>
              <w:rPr>
                <w:rFonts w:ascii="Times New Roman" w:eastAsia="Times New Roman" w:hAnsi="Times New Roman" w:cs="Times New Roman"/>
                <w:sz w:val="20"/>
              </w:rPr>
            </w:pPr>
            <w:r w:rsidRPr="003A2A0F">
              <w:rPr>
                <w:rFonts w:ascii="Times New Roman" w:eastAsia="Times New Roman" w:hAnsi="Times New Roman" w:cs="Times New Roman"/>
                <w:sz w:val="20"/>
              </w:rPr>
              <w:t>Total Notional Quantity:</w:t>
            </w:r>
          </w:p>
        </w:tc>
        <w:tc>
          <w:tcPr>
            <w:tcW w:w="7923" w:type="dxa"/>
            <w:gridSpan w:val="2"/>
          </w:tcPr>
          <w:p w14:paraId="3440780F" w14:textId="77777777" w:rsidR="003A2A0F" w:rsidRPr="003A2A0F" w:rsidRDefault="003A2A0F" w:rsidP="003A2A0F">
            <w:pPr>
              <w:widowControl w:val="0"/>
              <w:autoSpaceDE w:val="0"/>
              <w:autoSpaceDN w:val="0"/>
              <w:spacing w:before="70" w:after="0" w:line="240" w:lineRule="auto"/>
              <w:ind w:left="640"/>
              <w:rPr>
                <w:rFonts w:ascii="Times New Roman" w:eastAsia="Times New Roman" w:hAnsi="Times New Roman" w:cs="Times New Roman"/>
                <w:sz w:val="20"/>
              </w:rPr>
            </w:pPr>
            <w:r w:rsidRPr="003A2A0F">
              <w:rPr>
                <w:rFonts w:ascii="Times New Roman" w:eastAsia="Times New Roman" w:hAnsi="Times New Roman" w:cs="Times New Roman"/>
                <w:sz w:val="20"/>
              </w:rPr>
              <w:t>600,000 Bushels</w:t>
            </w:r>
          </w:p>
        </w:tc>
      </w:tr>
      <w:tr w:rsidR="003A2A0F" w:rsidRPr="003A2A0F" w14:paraId="635FDCD0" w14:textId="77777777" w:rsidTr="003A2A0F">
        <w:trPr>
          <w:trHeight w:val="610"/>
        </w:trPr>
        <w:tc>
          <w:tcPr>
            <w:tcW w:w="2815" w:type="dxa"/>
          </w:tcPr>
          <w:p w14:paraId="554C4C5F" w14:textId="77777777" w:rsidR="003A2A0F" w:rsidRPr="003A2A0F" w:rsidRDefault="003A2A0F" w:rsidP="003A2A0F">
            <w:pPr>
              <w:widowControl w:val="0"/>
              <w:autoSpaceDE w:val="0"/>
              <w:autoSpaceDN w:val="0"/>
              <w:spacing w:before="71" w:after="0" w:line="240" w:lineRule="auto"/>
              <w:ind w:left="200"/>
              <w:rPr>
                <w:rFonts w:ascii="Times New Roman" w:eastAsia="Times New Roman" w:hAnsi="Times New Roman" w:cs="Times New Roman"/>
                <w:sz w:val="20"/>
              </w:rPr>
            </w:pPr>
            <w:r w:rsidRPr="003A2A0F">
              <w:rPr>
                <w:rFonts w:ascii="Times New Roman" w:eastAsia="Times New Roman" w:hAnsi="Times New Roman" w:cs="Times New Roman"/>
                <w:sz w:val="20"/>
              </w:rPr>
              <w:t>Notional Quantity</w:t>
            </w:r>
          </w:p>
          <w:p w14:paraId="6B1AC036" w14:textId="77777777" w:rsidR="003A2A0F" w:rsidRPr="003A2A0F" w:rsidRDefault="003A2A0F" w:rsidP="003A2A0F">
            <w:pPr>
              <w:widowControl w:val="0"/>
              <w:autoSpaceDE w:val="0"/>
              <w:autoSpaceDN w:val="0"/>
              <w:spacing w:after="0" w:line="240" w:lineRule="auto"/>
              <w:ind w:left="200"/>
              <w:rPr>
                <w:rFonts w:ascii="Times New Roman" w:eastAsia="Times New Roman" w:hAnsi="Times New Roman" w:cs="Times New Roman"/>
                <w:sz w:val="20"/>
              </w:rPr>
            </w:pPr>
            <w:r w:rsidRPr="003A2A0F">
              <w:rPr>
                <w:rFonts w:ascii="Times New Roman" w:eastAsia="Times New Roman" w:hAnsi="Times New Roman" w:cs="Times New Roman"/>
                <w:sz w:val="20"/>
              </w:rPr>
              <w:t>per Calculation Period:</w:t>
            </w:r>
          </w:p>
        </w:tc>
        <w:tc>
          <w:tcPr>
            <w:tcW w:w="7923" w:type="dxa"/>
            <w:gridSpan w:val="2"/>
          </w:tcPr>
          <w:p w14:paraId="7C4CC070" w14:textId="77777777" w:rsidR="003A2A0F" w:rsidRPr="003A2A0F" w:rsidRDefault="003A2A0F" w:rsidP="003A2A0F">
            <w:pPr>
              <w:widowControl w:val="0"/>
              <w:autoSpaceDE w:val="0"/>
              <w:autoSpaceDN w:val="0"/>
              <w:spacing w:before="2" w:after="0" w:line="240" w:lineRule="auto"/>
              <w:rPr>
                <w:rFonts w:ascii="Times New Roman" w:eastAsia="Times New Roman" w:hAnsi="Times New Roman" w:cs="Times New Roman"/>
                <w:sz w:val="26"/>
              </w:rPr>
            </w:pPr>
          </w:p>
          <w:p w14:paraId="277F8D63" w14:textId="77777777" w:rsidR="003A2A0F" w:rsidRPr="003A2A0F" w:rsidRDefault="003A2A0F" w:rsidP="003A2A0F">
            <w:pPr>
              <w:widowControl w:val="0"/>
              <w:autoSpaceDE w:val="0"/>
              <w:autoSpaceDN w:val="0"/>
              <w:spacing w:after="0" w:line="240" w:lineRule="auto"/>
              <w:ind w:left="640"/>
              <w:rPr>
                <w:rFonts w:ascii="Times New Roman" w:eastAsia="Times New Roman" w:hAnsi="Times New Roman" w:cs="Times New Roman"/>
                <w:sz w:val="20"/>
              </w:rPr>
            </w:pPr>
            <w:r w:rsidRPr="003A2A0F">
              <w:rPr>
                <w:rFonts w:ascii="Times New Roman" w:eastAsia="Times New Roman" w:hAnsi="Times New Roman" w:cs="Times New Roman"/>
                <w:sz w:val="20"/>
              </w:rPr>
              <w:t>100,000 Bushels per calendar month</w:t>
            </w:r>
          </w:p>
        </w:tc>
      </w:tr>
      <w:tr w:rsidR="003A2A0F" w:rsidRPr="003A2A0F" w14:paraId="2F059742" w14:textId="77777777" w:rsidTr="003A2A0F">
        <w:trPr>
          <w:trHeight w:val="610"/>
        </w:trPr>
        <w:tc>
          <w:tcPr>
            <w:tcW w:w="2815" w:type="dxa"/>
          </w:tcPr>
          <w:p w14:paraId="6FA70D33" w14:textId="77777777" w:rsidR="003A2A0F" w:rsidRPr="003A2A0F" w:rsidRDefault="003A2A0F" w:rsidP="003A2A0F">
            <w:pPr>
              <w:widowControl w:val="0"/>
              <w:autoSpaceDE w:val="0"/>
              <w:autoSpaceDN w:val="0"/>
              <w:spacing w:before="70" w:after="0" w:line="240" w:lineRule="auto"/>
              <w:ind w:left="200"/>
              <w:rPr>
                <w:rFonts w:ascii="Times New Roman" w:eastAsia="Times New Roman" w:hAnsi="Times New Roman" w:cs="Times New Roman"/>
                <w:sz w:val="20"/>
              </w:rPr>
            </w:pPr>
            <w:r w:rsidRPr="003A2A0F">
              <w:rPr>
                <w:rFonts w:ascii="Times New Roman" w:eastAsia="Times New Roman" w:hAnsi="Times New Roman" w:cs="Times New Roman"/>
                <w:sz w:val="20"/>
              </w:rPr>
              <w:lastRenderedPageBreak/>
              <w:t>Calculation Period(s):</w:t>
            </w:r>
          </w:p>
        </w:tc>
        <w:tc>
          <w:tcPr>
            <w:tcW w:w="7923" w:type="dxa"/>
            <w:gridSpan w:val="2"/>
          </w:tcPr>
          <w:p w14:paraId="76B23E1B" w14:textId="77777777" w:rsidR="003A2A0F" w:rsidRPr="003A2A0F" w:rsidRDefault="003A2A0F" w:rsidP="003A2A0F">
            <w:pPr>
              <w:widowControl w:val="0"/>
              <w:autoSpaceDE w:val="0"/>
              <w:autoSpaceDN w:val="0"/>
              <w:spacing w:before="70" w:after="0" w:line="240" w:lineRule="auto"/>
              <w:ind w:left="640" w:hanging="1"/>
              <w:rPr>
                <w:rFonts w:ascii="Times New Roman" w:eastAsia="Times New Roman" w:hAnsi="Times New Roman" w:cs="Times New Roman"/>
                <w:sz w:val="20"/>
              </w:rPr>
            </w:pPr>
            <w:r w:rsidRPr="003A2A0F">
              <w:rPr>
                <w:rFonts w:ascii="Times New Roman" w:eastAsia="Times New Roman" w:hAnsi="Times New Roman" w:cs="Times New Roman"/>
                <w:sz w:val="20"/>
              </w:rPr>
              <w:t>One calendar month from and including the Effective Date to and including the Termination Date</w:t>
            </w:r>
          </w:p>
        </w:tc>
      </w:tr>
      <w:tr w:rsidR="003A2A0F" w:rsidRPr="003A2A0F" w14:paraId="6CF8C5BE" w14:textId="77777777" w:rsidTr="003A2A0F">
        <w:trPr>
          <w:trHeight w:val="301"/>
        </w:trPr>
        <w:tc>
          <w:tcPr>
            <w:tcW w:w="2815" w:type="dxa"/>
          </w:tcPr>
          <w:p w14:paraId="048885CA" w14:textId="77777777" w:rsidR="003A2A0F" w:rsidRPr="003A2A0F" w:rsidRDefault="003A2A0F" w:rsidP="003A2A0F">
            <w:pPr>
              <w:widowControl w:val="0"/>
              <w:autoSpaceDE w:val="0"/>
              <w:autoSpaceDN w:val="0"/>
              <w:spacing w:before="71" w:after="0" w:line="210" w:lineRule="exact"/>
              <w:ind w:left="200"/>
              <w:rPr>
                <w:rFonts w:ascii="Times New Roman" w:eastAsia="Times New Roman" w:hAnsi="Times New Roman" w:cs="Times New Roman"/>
                <w:sz w:val="20"/>
              </w:rPr>
            </w:pPr>
            <w:r w:rsidRPr="003A2A0F">
              <w:rPr>
                <w:rFonts w:ascii="Times New Roman" w:eastAsia="Times New Roman" w:hAnsi="Times New Roman" w:cs="Times New Roman"/>
                <w:sz w:val="20"/>
              </w:rPr>
              <w:t>Payment Date(s):</w:t>
            </w:r>
          </w:p>
        </w:tc>
        <w:tc>
          <w:tcPr>
            <w:tcW w:w="7923" w:type="dxa"/>
            <w:gridSpan w:val="2"/>
          </w:tcPr>
          <w:p w14:paraId="4AF69223" w14:textId="77777777" w:rsidR="003A2A0F" w:rsidRDefault="003A2A0F" w:rsidP="003A2A0F">
            <w:pPr>
              <w:widowControl w:val="0"/>
              <w:autoSpaceDE w:val="0"/>
              <w:autoSpaceDN w:val="0"/>
              <w:spacing w:before="71" w:after="0" w:line="210" w:lineRule="exact"/>
              <w:ind w:left="640"/>
              <w:rPr>
                <w:rFonts w:ascii="Times New Roman" w:eastAsia="Times New Roman" w:hAnsi="Times New Roman" w:cs="Times New Roman"/>
                <w:sz w:val="20"/>
              </w:rPr>
            </w:pPr>
            <w:r w:rsidRPr="003A2A0F">
              <w:rPr>
                <w:rFonts w:ascii="Times New Roman" w:eastAsia="Times New Roman" w:hAnsi="Times New Roman" w:cs="Times New Roman"/>
                <w:sz w:val="20"/>
              </w:rPr>
              <w:t>The fifth Business Day following the end of the Calculation Period</w:t>
            </w:r>
          </w:p>
          <w:p w14:paraId="04813C73" w14:textId="75B56527" w:rsidR="003A2A0F" w:rsidRPr="003A2A0F" w:rsidRDefault="003A2A0F" w:rsidP="003A2A0F">
            <w:pPr>
              <w:widowControl w:val="0"/>
              <w:autoSpaceDE w:val="0"/>
              <w:autoSpaceDN w:val="0"/>
              <w:spacing w:before="71" w:after="0" w:line="210" w:lineRule="exact"/>
              <w:ind w:left="640"/>
              <w:rPr>
                <w:rFonts w:ascii="Times New Roman" w:eastAsia="Times New Roman" w:hAnsi="Times New Roman" w:cs="Times New Roman"/>
                <w:sz w:val="20"/>
              </w:rPr>
            </w:pPr>
          </w:p>
        </w:tc>
      </w:tr>
      <w:tr w:rsidR="003A2A0F" w:rsidRPr="003A2A0F" w14:paraId="41592DA9" w14:textId="77777777" w:rsidTr="003A2A0F">
        <w:trPr>
          <w:trHeight w:val="299"/>
        </w:trPr>
        <w:tc>
          <w:tcPr>
            <w:tcW w:w="2995" w:type="dxa"/>
            <w:gridSpan w:val="2"/>
          </w:tcPr>
          <w:p w14:paraId="177DCA55" w14:textId="77777777" w:rsidR="003A2A0F" w:rsidRPr="003A2A0F" w:rsidRDefault="003A2A0F" w:rsidP="003A2A0F">
            <w:pPr>
              <w:widowControl w:val="0"/>
              <w:autoSpaceDE w:val="0"/>
              <w:autoSpaceDN w:val="0"/>
              <w:spacing w:after="0" w:line="222" w:lineRule="exact"/>
              <w:ind w:left="200"/>
              <w:rPr>
                <w:rFonts w:ascii="Times New Roman" w:eastAsia="Times New Roman" w:hAnsi="Times New Roman" w:cs="Times New Roman"/>
                <w:b/>
                <w:sz w:val="20"/>
              </w:rPr>
            </w:pPr>
            <w:r w:rsidRPr="003A2A0F">
              <w:rPr>
                <w:rFonts w:ascii="Times New Roman" w:eastAsia="Times New Roman" w:hAnsi="Times New Roman" w:cs="Times New Roman"/>
                <w:b/>
                <w:sz w:val="20"/>
              </w:rPr>
              <w:t>Fixed Amount Details:</w:t>
            </w:r>
          </w:p>
        </w:tc>
        <w:tc>
          <w:tcPr>
            <w:tcW w:w="7740" w:type="dxa"/>
          </w:tcPr>
          <w:p w14:paraId="4FC7DC3F" w14:textId="77777777" w:rsidR="003A2A0F" w:rsidRPr="003A2A0F" w:rsidRDefault="003A2A0F" w:rsidP="003A2A0F">
            <w:pPr>
              <w:widowControl w:val="0"/>
              <w:autoSpaceDE w:val="0"/>
              <w:autoSpaceDN w:val="0"/>
              <w:spacing w:after="0" w:line="240" w:lineRule="auto"/>
              <w:rPr>
                <w:rFonts w:ascii="Times New Roman" w:eastAsia="Times New Roman" w:hAnsi="Times New Roman" w:cs="Times New Roman"/>
                <w:sz w:val="18"/>
              </w:rPr>
            </w:pPr>
          </w:p>
        </w:tc>
      </w:tr>
      <w:tr w:rsidR="003A2A0F" w:rsidRPr="003A2A0F" w14:paraId="13E8B4B4" w14:textId="77777777" w:rsidTr="003A2A0F">
        <w:trPr>
          <w:trHeight w:val="378"/>
        </w:trPr>
        <w:tc>
          <w:tcPr>
            <w:tcW w:w="2995" w:type="dxa"/>
            <w:gridSpan w:val="2"/>
          </w:tcPr>
          <w:p w14:paraId="15397EE5" w14:textId="77777777" w:rsidR="003A2A0F" w:rsidRPr="003A2A0F" w:rsidRDefault="003A2A0F" w:rsidP="003A2A0F">
            <w:pPr>
              <w:widowControl w:val="0"/>
              <w:autoSpaceDE w:val="0"/>
              <w:autoSpaceDN w:val="0"/>
              <w:spacing w:before="70" w:after="0" w:line="240" w:lineRule="auto"/>
              <w:ind w:left="200"/>
              <w:rPr>
                <w:rFonts w:ascii="Times New Roman" w:eastAsia="Times New Roman" w:hAnsi="Times New Roman" w:cs="Times New Roman"/>
                <w:sz w:val="20"/>
              </w:rPr>
            </w:pPr>
            <w:r w:rsidRPr="003A2A0F">
              <w:rPr>
                <w:rFonts w:ascii="Times New Roman" w:eastAsia="Times New Roman" w:hAnsi="Times New Roman" w:cs="Times New Roman"/>
                <w:sz w:val="20"/>
              </w:rPr>
              <w:t>Fixed Price Payer:</w:t>
            </w:r>
          </w:p>
        </w:tc>
        <w:tc>
          <w:tcPr>
            <w:tcW w:w="7740" w:type="dxa"/>
          </w:tcPr>
          <w:p w14:paraId="59C5CA24" w14:textId="77777777" w:rsidR="003A2A0F" w:rsidRPr="003A2A0F" w:rsidRDefault="003A2A0F" w:rsidP="003A2A0F">
            <w:pPr>
              <w:widowControl w:val="0"/>
              <w:autoSpaceDE w:val="0"/>
              <w:autoSpaceDN w:val="0"/>
              <w:spacing w:before="70" w:after="0" w:line="240" w:lineRule="auto"/>
              <w:ind w:left="460"/>
              <w:rPr>
                <w:rFonts w:ascii="Times New Roman" w:eastAsia="Times New Roman" w:hAnsi="Times New Roman" w:cs="Times New Roman"/>
                <w:sz w:val="20"/>
              </w:rPr>
            </w:pPr>
            <w:r w:rsidRPr="003A2A0F">
              <w:rPr>
                <w:rFonts w:ascii="Times New Roman" w:eastAsia="Times New Roman" w:hAnsi="Times New Roman" w:cs="Times New Roman"/>
                <w:sz w:val="20"/>
              </w:rPr>
              <w:t>Counterparty XYZ</w:t>
            </w:r>
          </w:p>
        </w:tc>
      </w:tr>
      <w:tr w:rsidR="003A2A0F" w:rsidRPr="003A2A0F" w14:paraId="03D3ADB9" w14:textId="77777777" w:rsidTr="003A2A0F">
        <w:trPr>
          <w:trHeight w:val="571"/>
        </w:trPr>
        <w:tc>
          <w:tcPr>
            <w:tcW w:w="2995" w:type="dxa"/>
            <w:gridSpan w:val="2"/>
          </w:tcPr>
          <w:p w14:paraId="616906E6" w14:textId="77777777" w:rsidR="003A2A0F" w:rsidRPr="003A2A0F" w:rsidRDefault="003A2A0F" w:rsidP="003A2A0F">
            <w:pPr>
              <w:widowControl w:val="0"/>
              <w:autoSpaceDE w:val="0"/>
              <w:autoSpaceDN w:val="0"/>
              <w:spacing w:before="70" w:after="0" w:line="240" w:lineRule="auto"/>
              <w:ind w:left="200"/>
              <w:rPr>
                <w:rFonts w:ascii="Times New Roman" w:eastAsia="Times New Roman" w:hAnsi="Times New Roman" w:cs="Times New Roman"/>
                <w:sz w:val="20"/>
              </w:rPr>
            </w:pPr>
            <w:r w:rsidRPr="003A2A0F">
              <w:rPr>
                <w:rFonts w:ascii="Times New Roman" w:eastAsia="Times New Roman" w:hAnsi="Times New Roman" w:cs="Times New Roman"/>
                <w:sz w:val="20"/>
              </w:rPr>
              <w:t>Fixed Price:</w:t>
            </w:r>
          </w:p>
        </w:tc>
        <w:tc>
          <w:tcPr>
            <w:tcW w:w="7740" w:type="dxa"/>
          </w:tcPr>
          <w:p w14:paraId="153A9786" w14:textId="74AC80A9" w:rsidR="003A2A0F" w:rsidRPr="003A2A0F" w:rsidRDefault="003A2A0F" w:rsidP="003A2A0F">
            <w:pPr>
              <w:widowControl w:val="0"/>
              <w:autoSpaceDE w:val="0"/>
              <w:autoSpaceDN w:val="0"/>
              <w:spacing w:before="70" w:after="0" w:line="240" w:lineRule="auto"/>
              <w:ind w:left="460"/>
              <w:rPr>
                <w:rFonts w:ascii="Times New Roman" w:eastAsia="Times New Roman" w:hAnsi="Times New Roman" w:cs="Times New Roman"/>
                <w:sz w:val="20"/>
              </w:rPr>
            </w:pPr>
            <w:r w:rsidRPr="003A2A0F">
              <w:rPr>
                <w:rFonts w:ascii="Times New Roman" w:eastAsia="Times New Roman" w:hAnsi="Times New Roman" w:cs="Times New Roman"/>
                <w:sz w:val="20"/>
              </w:rPr>
              <w:t>USD 8.</w:t>
            </w:r>
            <w:r>
              <w:rPr>
                <w:rFonts w:ascii="Times New Roman" w:eastAsia="Times New Roman" w:hAnsi="Times New Roman" w:cs="Times New Roman"/>
                <w:sz w:val="20"/>
              </w:rPr>
              <w:t>00</w:t>
            </w:r>
            <w:r w:rsidRPr="003A2A0F">
              <w:rPr>
                <w:rFonts w:ascii="Times New Roman" w:eastAsia="Times New Roman" w:hAnsi="Times New Roman" w:cs="Times New Roman"/>
                <w:sz w:val="20"/>
              </w:rPr>
              <w:t xml:space="preserve"> per Bushel</w:t>
            </w:r>
          </w:p>
        </w:tc>
      </w:tr>
      <w:tr w:rsidR="003A2A0F" w:rsidRPr="003A2A0F" w14:paraId="46583962" w14:textId="77777777" w:rsidTr="003A2A0F">
        <w:trPr>
          <w:trHeight w:val="569"/>
        </w:trPr>
        <w:tc>
          <w:tcPr>
            <w:tcW w:w="2995" w:type="dxa"/>
            <w:gridSpan w:val="2"/>
          </w:tcPr>
          <w:p w14:paraId="6ABC54F7" w14:textId="77777777" w:rsidR="003A2A0F" w:rsidRPr="003A2A0F" w:rsidRDefault="003A2A0F" w:rsidP="003A2A0F">
            <w:pPr>
              <w:widowControl w:val="0"/>
              <w:autoSpaceDE w:val="0"/>
              <w:autoSpaceDN w:val="0"/>
              <w:spacing w:before="9" w:after="0" w:line="240" w:lineRule="auto"/>
              <w:rPr>
                <w:rFonts w:ascii="Times New Roman" w:eastAsia="Times New Roman" w:hAnsi="Times New Roman" w:cs="Times New Roman"/>
              </w:rPr>
            </w:pPr>
          </w:p>
          <w:p w14:paraId="561481DD" w14:textId="77777777" w:rsidR="003A2A0F" w:rsidRPr="003A2A0F" w:rsidRDefault="003A2A0F" w:rsidP="003A2A0F">
            <w:pPr>
              <w:widowControl w:val="0"/>
              <w:autoSpaceDE w:val="0"/>
              <w:autoSpaceDN w:val="0"/>
              <w:spacing w:after="0" w:line="240" w:lineRule="auto"/>
              <w:ind w:left="200"/>
              <w:rPr>
                <w:rFonts w:ascii="Times New Roman" w:eastAsia="Times New Roman" w:hAnsi="Times New Roman" w:cs="Times New Roman"/>
                <w:b/>
                <w:sz w:val="20"/>
              </w:rPr>
            </w:pPr>
            <w:r w:rsidRPr="003A2A0F">
              <w:rPr>
                <w:rFonts w:ascii="Times New Roman" w:eastAsia="Times New Roman" w:hAnsi="Times New Roman" w:cs="Times New Roman"/>
                <w:b/>
                <w:sz w:val="20"/>
              </w:rPr>
              <w:t>Floating Amount Details:</w:t>
            </w:r>
          </w:p>
        </w:tc>
        <w:tc>
          <w:tcPr>
            <w:tcW w:w="7740" w:type="dxa"/>
          </w:tcPr>
          <w:p w14:paraId="6BC6D7F8" w14:textId="77777777" w:rsidR="003A2A0F" w:rsidRPr="003A2A0F" w:rsidRDefault="003A2A0F" w:rsidP="003A2A0F">
            <w:pPr>
              <w:widowControl w:val="0"/>
              <w:autoSpaceDE w:val="0"/>
              <w:autoSpaceDN w:val="0"/>
              <w:spacing w:after="0" w:line="240" w:lineRule="auto"/>
              <w:rPr>
                <w:rFonts w:ascii="Times New Roman" w:eastAsia="Times New Roman" w:hAnsi="Times New Roman" w:cs="Times New Roman"/>
                <w:sz w:val="18"/>
              </w:rPr>
            </w:pPr>
          </w:p>
        </w:tc>
      </w:tr>
      <w:tr w:rsidR="003A2A0F" w:rsidRPr="003A2A0F" w14:paraId="4D4825D8" w14:textId="77777777" w:rsidTr="003A2A0F">
        <w:trPr>
          <w:trHeight w:val="378"/>
        </w:trPr>
        <w:tc>
          <w:tcPr>
            <w:tcW w:w="2995" w:type="dxa"/>
            <w:gridSpan w:val="2"/>
          </w:tcPr>
          <w:p w14:paraId="419E3AD8" w14:textId="77777777" w:rsidR="003A2A0F" w:rsidRPr="003A2A0F" w:rsidRDefault="003A2A0F" w:rsidP="003A2A0F">
            <w:pPr>
              <w:widowControl w:val="0"/>
              <w:autoSpaceDE w:val="0"/>
              <w:autoSpaceDN w:val="0"/>
              <w:spacing w:before="69" w:after="0" w:line="240" w:lineRule="auto"/>
              <w:ind w:left="200"/>
              <w:rPr>
                <w:rFonts w:ascii="Times New Roman" w:eastAsia="Times New Roman" w:hAnsi="Times New Roman" w:cs="Times New Roman"/>
                <w:sz w:val="20"/>
              </w:rPr>
            </w:pPr>
            <w:r w:rsidRPr="003A2A0F">
              <w:rPr>
                <w:rFonts w:ascii="Times New Roman" w:eastAsia="Times New Roman" w:hAnsi="Times New Roman" w:cs="Times New Roman"/>
                <w:sz w:val="20"/>
              </w:rPr>
              <w:t>Floating Price Payer:</w:t>
            </w:r>
          </w:p>
        </w:tc>
        <w:tc>
          <w:tcPr>
            <w:tcW w:w="7740" w:type="dxa"/>
          </w:tcPr>
          <w:p w14:paraId="6E444CEE" w14:textId="77777777" w:rsidR="003A2A0F" w:rsidRPr="003A2A0F" w:rsidRDefault="003A2A0F" w:rsidP="003A2A0F">
            <w:pPr>
              <w:widowControl w:val="0"/>
              <w:autoSpaceDE w:val="0"/>
              <w:autoSpaceDN w:val="0"/>
              <w:spacing w:before="69" w:after="0" w:line="240" w:lineRule="auto"/>
              <w:ind w:left="459"/>
              <w:rPr>
                <w:rFonts w:ascii="Times New Roman" w:eastAsia="Times New Roman" w:hAnsi="Times New Roman" w:cs="Times New Roman"/>
                <w:sz w:val="20"/>
              </w:rPr>
            </w:pPr>
            <w:r w:rsidRPr="003A2A0F">
              <w:rPr>
                <w:rFonts w:ascii="Times New Roman" w:eastAsia="Times New Roman" w:hAnsi="Times New Roman" w:cs="Times New Roman"/>
                <w:sz w:val="20"/>
              </w:rPr>
              <w:t>Confirming Party</w:t>
            </w:r>
          </w:p>
        </w:tc>
      </w:tr>
      <w:tr w:rsidR="003A2A0F" w:rsidRPr="003A2A0F" w14:paraId="4F9E9E00" w14:textId="77777777" w:rsidTr="003A2A0F">
        <w:trPr>
          <w:trHeight w:val="380"/>
        </w:trPr>
        <w:tc>
          <w:tcPr>
            <w:tcW w:w="2995" w:type="dxa"/>
            <w:gridSpan w:val="2"/>
          </w:tcPr>
          <w:p w14:paraId="63E0B226" w14:textId="77777777" w:rsidR="003A2A0F" w:rsidRPr="003A2A0F" w:rsidRDefault="003A2A0F" w:rsidP="003A2A0F">
            <w:pPr>
              <w:widowControl w:val="0"/>
              <w:autoSpaceDE w:val="0"/>
              <w:autoSpaceDN w:val="0"/>
              <w:spacing w:before="71" w:after="0" w:line="240" w:lineRule="auto"/>
              <w:ind w:left="200"/>
              <w:rPr>
                <w:rFonts w:ascii="Times New Roman" w:eastAsia="Times New Roman" w:hAnsi="Times New Roman" w:cs="Times New Roman"/>
                <w:sz w:val="20"/>
              </w:rPr>
            </w:pPr>
            <w:r w:rsidRPr="003A2A0F">
              <w:rPr>
                <w:rFonts w:ascii="Times New Roman" w:eastAsia="Times New Roman" w:hAnsi="Times New Roman" w:cs="Times New Roman"/>
                <w:sz w:val="20"/>
              </w:rPr>
              <w:t>Commodity Reference Price:</w:t>
            </w:r>
          </w:p>
        </w:tc>
        <w:tc>
          <w:tcPr>
            <w:tcW w:w="7740" w:type="dxa"/>
          </w:tcPr>
          <w:p w14:paraId="3E1F3E1C" w14:textId="77777777" w:rsidR="003A2A0F" w:rsidRPr="003A2A0F" w:rsidRDefault="003A2A0F" w:rsidP="003A2A0F">
            <w:pPr>
              <w:widowControl w:val="0"/>
              <w:autoSpaceDE w:val="0"/>
              <w:autoSpaceDN w:val="0"/>
              <w:spacing w:before="71" w:after="0" w:line="240" w:lineRule="auto"/>
              <w:ind w:left="463"/>
              <w:rPr>
                <w:rFonts w:ascii="Times New Roman" w:eastAsia="Times New Roman" w:hAnsi="Times New Roman" w:cs="Times New Roman"/>
                <w:sz w:val="20"/>
              </w:rPr>
            </w:pPr>
            <w:r w:rsidRPr="003A2A0F">
              <w:rPr>
                <w:rFonts w:ascii="Times New Roman" w:eastAsia="Times New Roman" w:hAnsi="Times New Roman" w:cs="Times New Roman"/>
                <w:sz w:val="20"/>
              </w:rPr>
              <w:t>Organic Corn Mid-West Picked up at the Farm – The Jacobsen</w:t>
            </w:r>
          </w:p>
        </w:tc>
      </w:tr>
      <w:tr w:rsidR="003A2A0F" w:rsidRPr="003A2A0F" w14:paraId="52838E1A" w14:textId="77777777" w:rsidTr="003A2A0F">
        <w:trPr>
          <w:trHeight w:val="379"/>
        </w:trPr>
        <w:tc>
          <w:tcPr>
            <w:tcW w:w="2995" w:type="dxa"/>
            <w:gridSpan w:val="2"/>
          </w:tcPr>
          <w:p w14:paraId="13203A13" w14:textId="77777777" w:rsidR="003A2A0F" w:rsidRPr="003A2A0F" w:rsidRDefault="003A2A0F" w:rsidP="003A2A0F">
            <w:pPr>
              <w:widowControl w:val="0"/>
              <w:autoSpaceDE w:val="0"/>
              <w:autoSpaceDN w:val="0"/>
              <w:spacing w:before="71" w:after="0" w:line="240" w:lineRule="auto"/>
              <w:ind w:left="560"/>
              <w:rPr>
                <w:rFonts w:ascii="Times New Roman" w:eastAsia="Times New Roman" w:hAnsi="Times New Roman" w:cs="Times New Roman"/>
                <w:sz w:val="20"/>
              </w:rPr>
            </w:pPr>
            <w:r w:rsidRPr="003A2A0F">
              <w:rPr>
                <w:rFonts w:ascii="Times New Roman" w:eastAsia="Times New Roman" w:hAnsi="Times New Roman" w:cs="Times New Roman"/>
                <w:sz w:val="20"/>
              </w:rPr>
              <w:t>Specified Price:</w:t>
            </w:r>
          </w:p>
        </w:tc>
        <w:tc>
          <w:tcPr>
            <w:tcW w:w="7740" w:type="dxa"/>
          </w:tcPr>
          <w:p w14:paraId="566096BC" w14:textId="77777777" w:rsidR="003A2A0F" w:rsidRPr="003A2A0F" w:rsidRDefault="003A2A0F" w:rsidP="003A2A0F">
            <w:pPr>
              <w:widowControl w:val="0"/>
              <w:autoSpaceDE w:val="0"/>
              <w:autoSpaceDN w:val="0"/>
              <w:spacing w:before="71" w:after="0" w:line="240" w:lineRule="auto"/>
              <w:ind w:left="461"/>
              <w:rPr>
                <w:rFonts w:ascii="Times New Roman" w:eastAsia="Times New Roman" w:hAnsi="Times New Roman" w:cs="Times New Roman"/>
                <w:sz w:val="20"/>
              </w:rPr>
            </w:pPr>
            <w:r w:rsidRPr="003A2A0F">
              <w:rPr>
                <w:rFonts w:ascii="Times New Roman" w:eastAsia="Times New Roman" w:hAnsi="Times New Roman" w:cs="Times New Roman"/>
                <w:sz w:val="20"/>
              </w:rPr>
              <w:t>Settlement price</w:t>
            </w:r>
          </w:p>
        </w:tc>
      </w:tr>
      <w:tr w:rsidR="003A2A0F" w:rsidRPr="003A2A0F" w14:paraId="7578D340" w14:textId="77777777" w:rsidTr="003A2A0F">
        <w:trPr>
          <w:trHeight w:val="379"/>
        </w:trPr>
        <w:tc>
          <w:tcPr>
            <w:tcW w:w="2995" w:type="dxa"/>
            <w:gridSpan w:val="2"/>
          </w:tcPr>
          <w:p w14:paraId="1BEF5330" w14:textId="77777777" w:rsidR="003A2A0F" w:rsidRPr="003A2A0F" w:rsidRDefault="003A2A0F" w:rsidP="003A2A0F">
            <w:pPr>
              <w:widowControl w:val="0"/>
              <w:autoSpaceDE w:val="0"/>
              <w:autoSpaceDN w:val="0"/>
              <w:spacing w:before="70" w:after="0" w:line="240" w:lineRule="auto"/>
              <w:ind w:left="560"/>
              <w:rPr>
                <w:rFonts w:ascii="Times New Roman" w:eastAsia="Times New Roman" w:hAnsi="Times New Roman" w:cs="Times New Roman"/>
                <w:sz w:val="20"/>
              </w:rPr>
            </w:pPr>
            <w:r w:rsidRPr="003A2A0F">
              <w:rPr>
                <w:rFonts w:ascii="Times New Roman" w:eastAsia="Times New Roman" w:hAnsi="Times New Roman" w:cs="Times New Roman"/>
                <w:sz w:val="20"/>
              </w:rPr>
              <w:t>Delivery Date(s):</w:t>
            </w:r>
          </w:p>
        </w:tc>
        <w:tc>
          <w:tcPr>
            <w:tcW w:w="7740" w:type="dxa"/>
          </w:tcPr>
          <w:p w14:paraId="475726D0" w14:textId="77777777" w:rsidR="003A2A0F" w:rsidRPr="003A2A0F" w:rsidRDefault="003A2A0F" w:rsidP="003A2A0F">
            <w:pPr>
              <w:widowControl w:val="0"/>
              <w:autoSpaceDE w:val="0"/>
              <w:autoSpaceDN w:val="0"/>
              <w:spacing w:before="70" w:after="0" w:line="240" w:lineRule="auto"/>
              <w:ind w:left="461"/>
              <w:rPr>
                <w:rFonts w:ascii="Times New Roman" w:eastAsia="Times New Roman" w:hAnsi="Times New Roman" w:cs="Times New Roman"/>
                <w:sz w:val="20"/>
              </w:rPr>
            </w:pPr>
            <w:r w:rsidRPr="003A2A0F">
              <w:rPr>
                <w:rFonts w:ascii="Times New Roman" w:eastAsia="Times New Roman" w:hAnsi="Times New Roman" w:cs="Times New Roman"/>
                <w:sz w:val="20"/>
              </w:rPr>
              <w:t>The calendar month and year corresponding to the Calculation Period</w:t>
            </w:r>
          </w:p>
        </w:tc>
      </w:tr>
      <w:tr w:rsidR="003A2A0F" w:rsidRPr="003A2A0F" w14:paraId="11FE3436" w14:textId="77777777" w:rsidTr="003A2A0F">
        <w:trPr>
          <w:trHeight w:val="800"/>
        </w:trPr>
        <w:tc>
          <w:tcPr>
            <w:tcW w:w="2995" w:type="dxa"/>
            <w:gridSpan w:val="2"/>
          </w:tcPr>
          <w:p w14:paraId="374D2859" w14:textId="77777777" w:rsidR="003A2A0F" w:rsidRPr="003A2A0F" w:rsidRDefault="003A2A0F" w:rsidP="003A2A0F">
            <w:pPr>
              <w:widowControl w:val="0"/>
              <w:autoSpaceDE w:val="0"/>
              <w:autoSpaceDN w:val="0"/>
              <w:spacing w:before="71" w:after="0" w:line="240" w:lineRule="auto"/>
              <w:ind w:left="559"/>
              <w:rPr>
                <w:rFonts w:ascii="Times New Roman" w:eastAsia="Times New Roman" w:hAnsi="Times New Roman" w:cs="Times New Roman"/>
                <w:sz w:val="20"/>
              </w:rPr>
            </w:pPr>
            <w:r w:rsidRPr="003A2A0F">
              <w:rPr>
                <w:rFonts w:ascii="Times New Roman" w:eastAsia="Times New Roman" w:hAnsi="Times New Roman" w:cs="Times New Roman"/>
                <w:sz w:val="20"/>
              </w:rPr>
              <w:t>Pricing Date(s):</w:t>
            </w:r>
          </w:p>
        </w:tc>
        <w:tc>
          <w:tcPr>
            <w:tcW w:w="7740" w:type="dxa"/>
          </w:tcPr>
          <w:p w14:paraId="2611BFF7" w14:textId="77777777" w:rsidR="003A2A0F" w:rsidRPr="003A2A0F" w:rsidRDefault="003A2A0F" w:rsidP="003A2A0F">
            <w:pPr>
              <w:widowControl w:val="0"/>
              <w:autoSpaceDE w:val="0"/>
              <w:autoSpaceDN w:val="0"/>
              <w:spacing w:before="71" w:after="0" w:line="240" w:lineRule="auto"/>
              <w:ind w:left="460" w:right="158" w:hanging="2"/>
              <w:rPr>
                <w:rFonts w:ascii="Times New Roman" w:eastAsia="Times New Roman" w:hAnsi="Times New Roman" w:cs="Times New Roman"/>
                <w:sz w:val="20"/>
              </w:rPr>
            </w:pPr>
            <w:r w:rsidRPr="003A2A0F">
              <w:rPr>
                <w:rFonts w:ascii="Times New Roman" w:eastAsia="Times New Roman" w:hAnsi="Times New Roman" w:cs="Times New Roman"/>
                <w:sz w:val="20"/>
              </w:rPr>
              <w:t>The average of the daily settlements for Organic Corn Mid-west picked up at the farm from The Jacobsen</w:t>
            </w:r>
          </w:p>
        </w:tc>
      </w:tr>
      <w:tr w:rsidR="003A2A0F" w:rsidRPr="003A2A0F" w14:paraId="6276F402" w14:textId="77777777" w:rsidTr="003A2A0F">
        <w:trPr>
          <w:trHeight w:val="569"/>
        </w:trPr>
        <w:tc>
          <w:tcPr>
            <w:tcW w:w="2995" w:type="dxa"/>
            <w:gridSpan w:val="2"/>
          </w:tcPr>
          <w:p w14:paraId="6025A80C" w14:textId="77777777" w:rsidR="003A2A0F" w:rsidRPr="003A2A0F" w:rsidRDefault="003A2A0F" w:rsidP="003A2A0F">
            <w:pPr>
              <w:widowControl w:val="0"/>
              <w:autoSpaceDE w:val="0"/>
              <w:autoSpaceDN w:val="0"/>
              <w:spacing w:before="9" w:after="0" w:line="240" w:lineRule="auto"/>
              <w:rPr>
                <w:rFonts w:ascii="Times New Roman" w:eastAsia="Times New Roman" w:hAnsi="Times New Roman" w:cs="Times New Roman"/>
              </w:rPr>
            </w:pPr>
          </w:p>
          <w:p w14:paraId="1FACC98D" w14:textId="77777777" w:rsidR="003A2A0F" w:rsidRPr="003A2A0F" w:rsidRDefault="003A2A0F" w:rsidP="003A2A0F">
            <w:pPr>
              <w:widowControl w:val="0"/>
              <w:autoSpaceDE w:val="0"/>
              <w:autoSpaceDN w:val="0"/>
              <w:spacing w:after="0" w:line="240" w:lineRule="auto"/>
              <w:ind w:left="200"/>
              <w:rPr>
                <w:rFonts w:ascii="Times New Roman" w:eastAsia="Times New Roman" w:hAnsi="Times New Roman" w:cs="Times New Roman"/>
                <w:b/>
                <w:sz w:val="20"/>
              </w:rPr>
            </w:pPr>
            <w:r w:rsidRPr="003A2A0F">
              <w:rPr>
                <w:rFonts w:ascii="Times New Roman" w:eastAsia="Times New Roman" w:hAnsi="Times New Roman" w:cs="Times New Roman"/>
                <w:b/>
                <w:sz w:val="20"/>
              </w:rPr>
              <w:t>Offices:</w:t>
            </w:r>
          </w:p>
        </w:tc>
        <w:tc>
          <w:tcPr>
            <w:tcW w:w="7740" w:type="dxa"/>
          </w:tcPr>
          <w:p w14:paraId="42BCDCFF" w14:textId="77777777" w:rsidR="003A2A0F" w:rsidRPr="003A2A0F" w:rsidRDefault="003A2A0F" w:rsidP="003A2A0F">
            <w:pPr>
              <w:widowControl w:val="0"/>
              <w:autoSpaceDE w:val="0"/>
              <w:autoSpaceDN w:val="0"/>
              <w:spacing w:after="0" w:line="240" w:lineRule="auto"/>
              <w:rPr>
                <w:rFonts w:ascii="Times New Roman" w:eastAsia="Times New Roman" w:hAnsi="Times New Roman" w:cs="Times New Roman"/>
                <w:sz w:val="18"/>
              </w:rPr>
            </w:pPr>
          </w:p>
        </w:tc>
      </w:tr>
      <w:tr w:rsidR="003A2A0F" w:rsidRPr="003A2A0F" w14:paraId="139E1313" w14:textId="77777777" w:rsidTr="003A2A0F">
        <w:trPr>
          <w:trHeight w:val="378"/>
        </w:trPr>
        <w:tc>
          <w:tcPr>
            <w:tcW w:w="2995" w:type="dxa"/>
            <w:gridSpan w:val="2"/>
          </w:tcPr>
          <w:p w14:paraId="087BD49C" w14:textId="77777777" w:rsidR="003A2A0F" w:rsidRPr="003A2A0F" w:rsidRDefault="003A2A0F" w:rsidP="003A2A0F">
            <w:pPr>
              <w:widowControl w:val="0"/>
              <w:autoSpaceDE w:val="0"/>
              <w:autoSpaceDN w:val="0"/>
              <w:spacing w:before="69" w:after="0" w:line="240" w:lineRule="auto"/>
              <w:ind w:left="200"/>
              <w:rPr>
                <w:rFonts w:ascii="Times New Roman" w:eastAsia="Times New Roman" w:hAnsi="Times New Roman" w:cs="Times New Roman"/>
                <w:sz w:val="20"/>
              </w:rPr>
            </w:pPr>
            <w:r w:rsidRPr="003A2A0F">
              <w:rPr>
                <w:rFonts w:ascii="Times New Roman" w:eastAsia="Times New Roman" w:hAnsi="Times New Roman" w:cs="Times New Roman"/>
                <w:sz w:val="20"/>
              </w:rPr>
              <w:t>Confirming Party</w:t>
            </w:r>
          </w:p>
        </w:tc>
        <w:tc>
          <w:tcPr>
            <w:tcW w:w="7740" w:type="dxa"/>
          </w:tcPr>
          <w:p w14:paraId="11981D05" w14:textId="77777777" w:rsidR="003A2A0F" w:rsidRPr="003A2A0F" w:rsidRDefault="003A2A0F" w:rsidP="003A2A0F">
            <w:pPr>
              <w:widowControl w:val="0"/>
              <w:autoSpaceDE w:val="0"/>
              <w:autoSpaceDN w:val="0"/>
              <w:spacing w:before="69" w:after="0" w:line="240" w:lineRule="auto"/>
              <w:ind w:left="461"/>
              <w:rPr>
                <w:rFonts w:ascii="Times New Roman" w:eastAsia="Times New Roman" w:hAnsi="Times New Roman" w:cs="Times New Roman"/>
                <w:sz w:val="20"/>
              </w:rPr>
            </w:pPr>
          </w:p>
        </w:tc>
      </w:tr>
      <w:tr w:rsidR="003A2A0F" w:rsidRPr="003A2A0F" w14:paraId="05CDFEB6" w14:textId="77777777" w:rsidTr="003A2A0F">
        <w:trPr>
          <w:trHeight w:val="301"/>
        </w:trPr>
        <w:tc>
          <w:tcPr>
            <w:tcW w:w="2995" w:type="dxa"/>
            <w:gridSpan w:val="2"/>
          </w:tcPr>
          <w:p w14:paraId="324E739B" w14:textId="77777777" w:rsidR="003A2A0F" w:rsidRPr="003A2A0F" w:rsidRDefault="003A2A0F" w:rsidP="003A2A0F">
            <w:pPr>
              <w:widowControl w:val="0"/>
              <w:autoSpaceDE w:val="0"/>
              <w:autoSpaceDN w:val="0"/>
              <w:spacing w:before="71" w:after="0" w:line="210" w:lineRule="exact"/>
              <w:ind w:left="200"/>
              <w:rPr>
                <w:rFonts w:ascii="Times New Roman" w:eastAsia="Times New Roman" w:hAnsi="Times New Roman" w:cs="Times New Roman"/>
                <w:sz w:val="20"/>
              </w:rPr>
            </w:pPr>
            <w:r w:rsidRPr="003A2A0F">
              <w:rPr>
                <w:rFonts w:ascii="Times New Roman" w:eastAsia="Times New Roman" w:hAnsi="Times New Roman" w:cs="Times New Roman"/>
                <w:sz w:val="20"/>
              </w:rPr>
              <w:t>Counterparty:</w:t>
            </w:r>
          </w:p>
        </w:tc>
        <w:tc>
          <w:tcPr>
            <w:tcW w:w="7740" w:type="dxa"/>
          </w:tcPr>
          <w:p w14:paraId="06B5C187" w14:textId="77777777" w:rsidR="003A2A0F" w:rsidRPr="003A2A0F" w:rsidRDefault="003A2A0F" w:rsidP="003A2A0F">
            <w:pPr>
              <w:widowControl w:val="0"/>
              <w:autoSpaceDE w:val="0"/>
              <w:autoSpaceDN w:val="0"/>
              <w:spacing w:before="71" w:after="0" w:line="210" w:lineRule="exact"/>
              <w:ind w:left="460"/>
              <w:rPr>
                <w:rFonts w:ascii="Times New Roman" w:eastAsia="Times New Roman" w:hAnsi="Times New Roman" w:cs="Times New Roman"/>
                <w:sz w:val="20"/>
              </w:rPr>
            </w:pPr>
          </w:p>
        </w:tc>
      </w:tr>
    </w:tbl>
    <w:p w14:paraId="4AB1351A" w14:textId="77777777" w:rsidR="003A2A0F" w:rsidRPr="003A2A0F" w:rsidRDefault="003A2A0F" w:rsidP="003A2A0F">
      <w:pPr>
        <w:widowControl w:val="0"/>
        <w:autoSpaceDE w:val="0"/>
        <w:autoSpaceDN w:val="0"/>
        <w:spacing w:after="0" w:line="240" w:lineRule="auto"/>
        <w:rPr>
          <w:rFonts w:ascii="Times New Roman" w:eastAsia="Times New Roman" w:hAnsi="Times New Roman" w:cs="Times New Roman"/>
          <w:sz w:val="20"/>
          <w:szCs w:val="20"/>
        </w:rPr>
      </w:pPr>
    </w:p>
    <w:p w14:paraId="0B4F0E00" w14:textId="77777777" w:rsidR="003A2A0F" w:rsidRPr="003A2A0F" w:rsidRDefault="003A2A0F" w:rsidP="003A2A0F">
      <w:pPr>
        <w:widowControl w:val="0"/>
        <w:autoSpaceDE w:val="0"/>
        <w:autoSpaceDN w:val="0"/>
        <w:spacing w:after="0" w:line="240" w:lineRule="auto"/>
        <w:rPr>
          <w:rFonts w:ascii="Times New Roman" w:eastAsia="Times New Roman" w:hAnsi="Times New Roman" w:cs="Times New Roman"/>
          <w:sz w:val="20"/>
          <w:szCs w:val="20"/>
        </w:rPr>
      </w:pPr>
    </w:p>
    <w:p w14:paraId="72D8CA86" w14:textId="77777777" w:rsidR="003A2A0F" w:rsidRPr="003A2A0F" w:rsidRDefault="003A2A0F" w:rsidP="003A2A0F">
      <w:pPr>
        <w:widowControl w:val="0"/>
        <w:autoSpaceDE w:val="0"/>
        <w:autoSpaceDN w:val="0"/>
        <w:spacing w:before="3" w:after="0" w:line="240" w:lineRule="auto"/>
        <w:rPr>
          <w:rFonts w:ascii="Times New Roman" w:eastAsia="Times New Roman" w:hAnsi="Times New Roman" w:cs="Times New Roman"/>
          <w:sz w:val="21"/>
          <w:szCs w:val="20"/>
        </w:rPr>
      </w:pPr>
    </w:p>
    <w:p w14:paraId="01DE5D30" w14:textId="77777777" w:rsidR="003A2A0F" w:rsidRPr="003A2A0F" w:rsidRDefault="003A2A0F" w:rsidP="003A2A0F">
      <w:pPr>
        <w:widowControl w:val="0"/>
        <w:autoSpaceDE w:val="0"/>
        <w:autoSpaceDN w:val="0"/>
        <w:spacing w:after="0" w:line="240" w:lineRule="auto"/>
        <w:rPr>
          <w:rFonts w:ascii="Times New Roman" w:eastAsia="Times New Roman" w:hAnsi="Times New Roman" w:cs="Times New Roman"/>
          <w:sz w:val="20"/>
          <w:szCs w:val="20"/>
        </w:rPr>
      </w:pPr>
    </w:p>
    <w:p w14:paraId="4AA99A22" w14:textId="43BE2481" w:rsidR="003A2A0F" w:rsidRPr="003A2A0F" w:rsidRDefault="003A2A0F" w:rsidP="003A2A0F">
      <w:pPr>
        <w:widowControl w:val="0"/>
        <w:autoSpaceDE w:val="0"/>
        <w:autoSpaceDN w:val="0"/>
        <w:spacing w:after="0" w:line="240" w:lineRule="auto"/>
        <w:ind w:left="310" w:right="446"/>
        <w:jc w:val="both"/>
        <w:rPr>
          <w:rFonts w:ascii="Times New Roman" w:eastAsia="Times New Roman" w:hAnsi="Times New Roman" w:cs="Times New Roman"/>
          <w:sz w:val="20"/>
          <w:szCs w:val="20"/>
        </w:rPr>
      </w:pPr>
      <w:r w:rsidRPr="003A2A0F">
        <w:rPr>
          <w:rFonts w:ascii="Times New Roman" w:eastAsia="Times New Roman" w:hAnsi="Times New Roman" w:cs="Times New Roman"/>
          <w:sz w:val="20"/>
          <w:szCs w:val="20"/>
        </w:rPr>
        <w:t xml:space="preserve">Please confirm that the foregoing correctly sets forth all the terms and conditions of our agreement with respect to the Transaction by responding within two (2) Business Days by promptly signing in the space provided below and emailing the  </w:t>
      </w:r>
      <w:proofErr w:type="spellStart"/>
      <w:r w:rsidRPr="003A2A0F">
        <w:rPr>
          <w:rFonts w:ascii="Times New Roman" w:eastAsia="Times New Roman" w:hAnsi="Times New Roman" w:cs="Times New Roman"/>
          <w:sz w:val="20"/>
          <w:szCs w:val="20"/>
        </w:rPr>
        <w:t>the</w:t>
      </w:r>
      <w:proofErr w:type="spellEnd"/>
      <w:r w:rsidRPr="003A2A0F">
        <w:rPr>
          <w:rFonts w:ascii="Times New Roman" w:eastAsia="Times New Roman" w:hAnsi="Times New Roman" w:cs="Times New Roman"/>
          <w:sz w:val="20"/>
          <w:szCs w:val="20"/>
        </w:rPr>
        <w:t xml:space="preserve"> signed copy to the confirming party </w:t>
      </w:r>
      <w:r w:rsidRPr="003A2A0F">
        <w:rPr>
          <w:rFonts w:ascii="Times New Roman" w:eastAsia="Times New Roman" w:hAnsi="Times New Roman" w:cs="Times New Roman"/>
          <w:color w:val="FF0000"/>
          <w:sz w:val="20"/>
          <w:szCs w:val="20"/>
        </w:rPr>
        <w:t>[details of confirming party for the return of the Confirmation]</w:t>
      </w:r>
      <w:r w:rsidRPr="003A2A0F">
        <w:rPr>
          <w:rFonts w:ascii="Times New Roman" w:eastAsia="Times New Roman" w:hAnsi="Times New Roman" w:cs="Times New Roman"/>
          <w:sz w:val="20"/>
          <w:szCs w:val="20"/>
        </w:rPr>
        <w:t xml:space="preserve">. Your failure to respond within such period shall not affect the validity or enforceability of the Transaction as against you. This </w:t>
      </w:r>
      <w:r w:rsidRPr="003A2A0F">
        <w:rPr>
          <w:rFonts w:ascii="Times New Roman" w:eastAsia="Times New Roman" w:hAnsi="Times New Roman" w:cs="Times New Roman"/>
          <w:sz w:val="20"/>
          <w:szCs w:val="20"/>
        </w:rPr>
        <w:t>notification</w:t>
      </w:r>
      <w:r w:rsidRPr="003A2A0F">
        <w:rPr>
          <w:rFonts w:ascii="Times New Roman" w:eastAsia="Times New Roman" w:hAnsi="Times New Roman" w:cs="Times New Roman"/>
          <w:sz w:val="20"/>
          <w:szCs w:val="20"/>
        </w:rPr>
        <w:t xml:space="preserve"> shall be the only Confirmation documentation in respect of this Transaction and accordingly no hard copy versions of this Confirmation for this Transaction shall be provided unless the Counterparty requests.</w:t>
      </w:r>
    </w:p>
    <w:p w14:paraId="678ADDD2" w14:textId="77777777" w:rsidR="003A2A0F" w:rsidRPr="003A2A0F" w:rsidRDefault="003A2A0F" w:rsidP="003A2A0F">
      <w:pPr>
        <w:widowControl w:val="0"/>
        <w:autoSpaceDE w:val="0"/>
        <w:autoSpaceDN w:val="0"/>
        <w:spacing w:after="0" w:line="240" w:lineRule="auto"/>
        <w:rPr>
          <w:rFonts w:ascii="Times New Roman" w:eastAsia="Times New Roman" w:hAnsi="Times New Roman" w:cs="Times New Roman"/>
          <w:sz w:val="20"/>
          <w:szCs w:val="20"/>
        </w:rPr>
      </w:pPr>
    </w:p>
    <w:p w14:paraId="556CBF78" w14:textId="77777777" w:rsidR="003A2A0F" w:rsidRPr="003A2A0F" w:rsidRDefault="003A2A0F" w:rsidP="003A2A0F">
      <w:pPr>
        <w:widowControl w:val="0"/>
        <w:autoSpaceDE w:val="0"/>
        <w:autoSpaceDN w:val="0"/>
        <w:spacing w:before="2" w:after="0" w:line="240" w:lineRule="auto"/>
        <w:rPr>
          <w:rFonts w:ascii="Times New Roman" w:eastAsia="Times New Roman" w:hAnsi="Times New Roman" w:cs="Times New Roman"/>
          <w:szCs w:val="20"/>
        </w:rPr>
      </w:pPr>
    </w:p>
    <w:tbl>
      <w:tblPr>
        <w:tblW w:w="0" w:type="auto"/>
        <w:tblInd w:w="118" w:type="dxa"/>
        <w:tblLayout w:type="fixed"/>
        <w:tblCellMar>
          <w:left w:w="0" w:type="dxa"/>
          <w:right w:w="0" w:type="dxa"/>
        </w:tblCellMar>
        <w:tblLook w:val="01E0" w:firstRow="1" w:lastRow="1" w:firstColumn="1" w:lastColumn="1" w:noHBand="0" w:noVBand="0"/>
      </w:tblPr>
      <w:tblGrid>
        <w:gridCol w:w="3768"/>
        <w:gridCol w:w="3008"/>
      </w:tblGrid>
      <w:tr w:rsidR="003A2A0F" w:rsidRPr="003A2A0F" w14:paraId="5DA87D0A" w14:textId="77777777" w:rsidTr="00C63B66">
        <w:trPr>
          <w:trHeight w:val="1899"/>
        </w:trPr>
        <w:tc>
          <w:tcPr>
            <w:tcW w:w="3768" w:type="dxa"/>
          </w:tcPr>
          <w:p w14:paraId="47FA33F0" w14:textId="77777777" w:rsidR="003A2A0F" w:rsidRPr="003A2A0F" w:rsidRDefault="003A2A0F" w:rsidP="003A2A0F">
            <w:pPr>
              <w:widowControl w:val="0"/>
              <w:autoSpaceDE w:val="0"/>
              <w:autoSpaceDN w:val="0"/>
              <w:spacing w:after="0" w:line="222" w:lineRule="exact"/>
              <w:ind w:left="200"/>
              <w:rPr>
                <w:rFonts w:ascii="Times New Roman" w:eastAsia="Times New Roman" w:hAnsi="Times New Roman" w:cs="Times New Roman"/>
                <w:sz w:val="20"/>
              </w:rPr>
            </w:pPr>
            <w:r w:rsidRPr="003A2A0F">
              <w:rPr>
                <w:rFonts w:ascii="Times New Roman" w:eastAsia="Times New Roman" w:hAnsi="Times New Roman" w:cs="Times New Roman"/>
                <w:sz w:val="20"/>
              </w:rPr>
              <w:t>For and on behalf of</w:t>
            </w:r>
          </w:p>
          <w:p w14:paraId="64A753C1" w14:textId="77777777" w:rsidR="003A2A0F" w:rsidRPr="003A2A0F" w:rsidRDefault="003A2A0F" w:rsidP="003A2A0F">
            <w:pPr>
              <w:widowControl w:val="0"/>
              <w:autoSpaceDE w:val="0"/>
              <w:autoSpaceDN w:val="0"/>
              <w:spacing w:before="1" w:after="0" w:line="240" w:lineRule="auto"/>
              <w:ind w:left="200"/>
              <w:rPr>
                <w:rFonts w:ascii="Times New Roman" w:eastAsia="Times New Roman" w:hAnsi="Times New Roman" w:cs="Times New Roman"/>
                <w:b/>
                <w:sz w:val="20"/>
              </w:rPr>
            </w:pPr>
            <w:r w:rsidRPr="003A2A0F">
              <w:rPr>
                <w:rFonts w:ascii="Times New Roman" w:eastAsia="Times New Roman" w:hAnsi="Times New Roman" w:cs="Times New Roman"/>
                <w:b/>
                <w:sz w:val="20"/>
              </w:rPr>
              <w:t>The confirming party</w:t>
            </w:r>
          </w:p>
          <w:p w14:paraId="0244FD97" w14:textId="77777777" w:rsidR="003A2A0F" w:rsidRPr="003A2A0F" w:rsidRDefault="003A2A0F" w:rsidP="003A2A0F">
            <w:pPr>
              <w:widowControl w:val="0"/>
              <w:autoSpaceDE w:val="0"/>
              <w:autoSpaceDN w:val="0"/>
              <w:spacing w:after="0" w:line="240" w:lineRule="auto"/>
              <w:rPr>
                <w:rFonts w:ascii="Times New Roman" w:eastAsia="Times New Roman" w:hAnsi="Times New Roman" w:cs="Times New Roman"/>
              </w:rPr>
            </w:pPr>
          </w:p>
          <w:p w14:paraId="2BC1419B" w14:textId="77777777" w:rsidR="003A2A0F" w:rsidRPr="003A2A0F" w:rsidRDefault="003A2A0F" w:rsidP="003A2A0F">
            <w:pPr>
              <w:widowControl w:val="0"/>
              <w:autoSpaceDE w:val="0"/>
              <w:autoSpaceDN w:val="0"/>
              <w:spacing w:before="10" w:after="0" w:line="240" w:lineRule="auto"/>
              <w:rPr>
                <w:rFonts w:ascii="Times New Roman" w:eastAsia="Times New Roman" w:hAnsi="Times New Roman" w:cs="Times New Roman"/>
                <w:sz w:val="17"/>
              </w:rPr>
            </w:pPr>
          </w:p>
          <w:p w14:paraId="2FFE902F" w14:textId="71193F41" w:rsidR="003A2A0F" w:rsidRPr="003A2A0F" w:rsidRDefault="003A2A0F" w:rsidP="003A2A0F">
            <w:pPr>
              <w:widowControl w:val="0"/>
              <w:autoSpaceDE w:val="0"/>
              <w:autoSpaceDN w:val="0"/>
              <w:spacing w:after="0" w:line="240" w:lineRule="auto"/>
              <w:ind w:left="200" w:right="1831"/>
              <w:rPr>
                <w:rFonts w:ascii="Times New Roman" w:eastAsia="Times New Roman" w:hAnsi="Times New Roman" w:cs="Times New Roman"/>
                <w:sz w:val="20"/>
              </w:rPr>
            </w:pPr>
            <w:r w:rsidRPr="003A2A0F">
              <w:rPr>
                <w:rFonts w:ascii="Times New Roman" w:eastAsia="Times New Roman" w:hAnsi="Times New Roman" w:cs="Times New Roman"/>
                <w:sz w:val="20"/>
              </w:rPr>
              <w:t>Authorized</w:t>
            </w:r>
            <w:r w:rsidRPr="003A2A0F">
              <w:rPr>
                <w:rFonts w:ascii="Times New Roman" w:eastAsia="Times New Roman" w:hAnsi="Times New Roman" w:cs="Times New Roman"/>
                <w:sz w:val="20"/>
              </w:rPr>
              <w:t xml:space="preserve"> Signatory Name:</w:t>
            </w:r>
          </w:p>
          <w:p w14:paraId="53EE2062" w14:textId="77777777" w:rsidR="003A2A0F" w:rsidRPr="003A2A0F" w:rsidRDefault="003A2A0F" w:rsidP="003A2A0F">
            <w:pPr>
              <w:widowControl w:val="0"/>
              <w:autoSpaceDE w:val="0"/>
              <w:autoSpaceDN w:val="0"/>
              <w:spacing w:before="1" w:after="0" w:line="210" w:lineRule="exact"/>
              <w:ind w:left="200"/>
              <w:rPr>
                <w:rFonts w:ascii="Times New Roman" w:eastAsia="Times New Roman" w:hAnsi="Times New Roman" w:cs="Times New Roman"/>
                <w:sz w:val="20"/>
              </w:rPr>
            </w:pPr>
            <w:r w:rsidRPr="003A2A0F">
              <w:rPr>
                <w:rFonts w:ascii="Times New Roman" w:eastAsia="Times New Roman" w:hAnsi="Times New Roman" w:cs="Times New Roman"/>
                <w:sz w:val="20"/>
              </w:rPr>
              <w:t>Date:</w:t>
            </w:r>
          </w:p>
        </w:tc>
        <w:tc>
          <w:tcPr>
            <w:tcW w:w="3008" w:type="dxa"/>
          </w:tcPr>
          <w:p w14:paraId="715D2A1D" w14:textId="77777777" w:rsidR="003A2A0F" w:rsidRPr="003A2A0F" w:rsidRDefault="003A2A0F" w:rsidP="003A2A0F">
            <w:pPr>
              <w:widowControl w:val="0"/>
              <w:autoSpaceDE w:val="0"/>
              <w:autoSpaceDN w:val="0"/>
              <w:spacing w:after="0" w:line="222" w:lineRule="exact"/>
              <w:ind w:left="1091"/>
              <w:rPr>
                <w:rFonts w:ascii="Times New Roman" w:eastAsia="Times New Roman" w:hAnsi="Times New Roman" w:cs="Times New Roman"/>
                <w:sz w:val="20"/>
              </w:rPr>
            </w:pPr>
            <w:r w:rsidRPr="003A2A0F">
              <w:rPr>
                <w:rFonts w:ascii="Times New Roman" w:eastAsia="Times New Roman" w:hAnsi="Times New Roman" w:cs="Times New Roman"/>
                <w:sz w:val="20"/>
              </w:rPr>
              <w:t>For and on behalf of</w:t>
            </w:r>
          </w:p>
          <w:p w14:paraId="1E258490" w14:textId="77777777" w:rsidR="003A2A0F" w:rsidRPr="003A2A0F" w:rsidRDefault="003A2A0F" w:rsidP="003A2A0F">
            <w:pPr>
              <w:widowControl w:val="0"/>
              <w:autoSpaceDE w:val="0"/>
              <w:autoSpaceDN w:val="0"/>
              <w:spacing w:before="1" w:after="0" w:line="240" w:lineRule="auto"/>
              <w:ind w:left="1091"/>
              <w:rPr>
                <w:rFonts w:ascii="Times New Roman" w:eastAsia="Times New Roman" w:hAnsi="Times New Roman" w:cs="Times New Roman"/>
                <w:b/>
                <w:sz w:val="20"/>
              </w:rPr>
            </w:pPr>
            <w:r w:rsidRPr="003A2A0F">
              <w:rPr>
                <w:rFonts w:ascii="Times New Roman" w:eastAsia="Times New Roman" w:hAnsi="Times New Roman" w:cs="Times New Roman"/>
                <w:b/>
                <w:sz w:val="20"/>
              </w:rPr>
              <w:t>Counterparty XYZ</w:t>
            </w:r>
          </w:p>
          <w:p w14:paraId="205B3CB1" w14:textId="77777777" w:rsidR="003A2A0F" w:rsidRPr="003A2A0F" w:rsidRDefault="003A2A0F" w:rsidP="003A2A0F">
            <w:pPr>
              <w:widowControl w:val="0"/>
              <w:autoSpaceDE w:val="0"/>
              <w:autoSpaceDN w:val="0"/>
              <w:spacing w:after="0" w:line="240" w:lineRule="auto"/>
              <w:rPr>
                <w:rFonts w:ascii="Times New Roman" w:eastAsia="Times New Roman" w:hAnsi="Times New Roman" w:cs="Times New Roman"/>
              </w:rPr>
            </w:pPr>
          </w:p>
          <w:p w14:paraId="67340480" w14:textId="77777777" w:rsidR="003A2A0F" w:rsidRPr="003A2A0F" w:rsidRDefault="003A2A0F" w:rsidP="003A2A0F">
            <w:pPr>
              <w:widowControl w:val="0"/>
              <w:autoSpaceDE w:val="0"/>
              <w:autoSpaceDN w:val="0"/>
              <w:spacing w:before="10" w:after="0" w:line="240" w:lineRule="auto"/>
              <w:rPr>
                <w:rFonts w:ascii="Times New Roman" w:eastAsia="Times New Roman" w:hAnsi="Times New Roman" w:cs="Times New Roman"/>
                <w:sz w:val="17"/>
              </w:rPr>
            </w:pPr>
          </w:p>
          <w:p w14:paraId="519D972A" w14:textId="1D6C70AD" w:rsidR="003A2A0F" w:rsidRPr="003A2A0F" w:rsidRDefault="003A2A0F" w:rsidP="003A2A0F">
            <w:pPr>
              <w:widowControl w:val="0"/>
              <w:autoSpaceDE w:val="0"/>
              <w:autoSpaceDN w:val="0"/>
              <w:spacing w:after="0" w:line="240" w:lineRule="auto"/>
              <w:ind w:left="1091" w:right="180"/>
              <w:rPr>
                <w:rFonts w:ascii="Times New Roman" w:eastAsia="Times New Roman" w:hAnsi="Times New Roman" w:cs="Times New Roman"/>
                <w:sz w:val="20"/>
              </w:rPr>
            </w:pPr>
            <w:r w:rsidRPr="003A2A0F">
              <w:rPr>
                <w:rFonts w:ascii="Times New Roman" w:eastAsia="Times New Roman" w:hAnsi="Times New Roman" w:cs="Times New Roman"/>
                <w:sz w:val="20"/>
              </w:rPr>
              <w:t>Authorized</w:t>
            </w:r>
            <w:r w:rsidRPr="003A2A0F">
              <w:rPr>
                <w:rFonts w:ascii="Times New Roman" w:eastAsia="Times New Roman" w:hAnsi="Times New Roman" w:cs="Times New Roman"/>
                <w:sz w:val="20"/>
              </w:rPr>
              <w:t xml:space="preserve"> Signatory Name:</w:t>
            </w:r>
          </w:p>
          <w:p w14:paraId="25BCF8FB" w14:textId="77777777" w:rsidR="003A2A0F" w:rsidRPr="003A2A0F" w:rsidRDefault="003A2A0F" w:rsidP="003A2A0F">
            <w:pPr>
              <w:widowControl w:val="0"/>
              <w:autoSpaceDE w:val="0"/>
              <w:autoSpaceDN w:val="0"/>
              <w:spacing w:before="1" w:after="0" w:line="210" w:lineRule="exact"/>
              <w:ind w:left="1072" w:right="1462"/>
              <w:jc w:val="center"/>
              <w:rPr>
                <w:rFonts w:ascii="Times New Roman" w:eastAsia="Times New Roman" w:hAnsi="Times New Roman" w:cs="Times New Roman"/>
                <w:sz w:val="20"/>
              </w:rPr>
            </w:pPr>
            <w:r w:rsidRPr="003A2A0F">
              <w:rPr>
                <w:rFonts w:ascii="Times New Roman" w:eastAsia="Times New Roman" w:hAnsi="Times New Roman" w:cs="Times New Roman"/>
                <w:sz w:val="20"/>
              </w:rPr>
              <w:t>Date:</w:t>
            </w:r>
          </w:p>
        </w:tc>
      </w:tr>
    </w:tbl>
    <w:p w14:paraId="47F8B089" w14:textId="77777777" w:rsidR="00F01B89" w:rsidRDefault="00D44D00"/>
    <w:sectPr w:rsidR="00F01B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6E160" w14:textId="77777777" w:rsidR="00D44D00" w:rsidRDefault="00D44D00" w:rsidP="003A2A0F">
      <w:pPr>
        <w:spacing w:after="0" w:line="240" w:lineRule="auto"/>
      </w:pPr>
      <w:r>
        <w:separator/>
      </w:r>
    </w:p>
  </w:endnote>
  <w:endnote w:type="continuationSeparator" w:id="0">
    <w:p w14:paraId="2730B548" w14:textId="77777777" w:rsidR="00D44D00" w:rsidRDefault="00D44D00" w:rsidP="003A2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E626A" w14:textId="77777777" w:rsidR="003A2A0F" w:rsidRDefault="003A2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D8118" w14:textId="77777777" w:rsidR="003A2A0F" w:rsidRDefault="003A2A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CD802" w14:textId="77777777" w:rsidR="003A2A0F" w:rsidRDefault="003A2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08215" w14:textId="77777777" w:rsidR="00D44D00" w:rsidRDefault="00D44D00" w:rsidP="003A2A0F">
      <w:pPr>
        <w:spacing w:after="0" w:line="240" w:lineRule="auto"/>
      </w:pPr>
      <w:r>
        <w:separator/>
      </w:r>
    </w:p>
  </w:footnote>
  <w:footnote w:type="continuationSeparator" w:id="0">
    <w:p w14:paraId="75EB3CC6" w14:textId="77777777" w:rsidR="00D44D00" w:rsidRDefault="00D44D00" w:rsidP="003A2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AACC1" w14:textId="77777777" w:rsidR="003A2A0F" w:rsidRDefault="003A2A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496654"/>
      <w:docPartObj>
        <w:docPartGallery w:val="Watermarks"/>
        <w:docPartUnique/>
      </w:docPartObj>
    </w:sdtPr>
    <w:sdtContent>
      <w:p w14:paraId="3673D6E8" w14:textId="3A56B25B" w:rsidR="003A2A0F" w:rsidRDefault="003A2A0F">
        <w:pPr>
          <w:pStyle w:val="Header"/>
        </w:pPr>
        <w:r>
          <w:rPr>
            <w:noProof/>
          </w:rPr>
          <w:pict w14:anchorId="37648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17739" w14:textId="77777777" w:rsidR="003A2A0F" w:rsidRDefault="003A2A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A0F"/>
    <w:rsid w:val="0024279C"/>
    <w:rsid w:val="00291273"/>
    <w:rsid w:val="003A2A0F"/>
    <w:rsid w:val="00D44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05090B"/>
  <w15:chartTrackingRefBased/>
  <w15:docId w15:val="{1210CB2E-8259-4EBF-A3AC-FA26C2BF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A2A0F"/>
    <w:pPr>
      <w:spacing w:after="120"/>
    </w:pPr>
  </w:style>
  <w:style w:type="character" w:customStyle="1" w:styleId="BodyTextChar">
    <w:name w:val="Body Text Char"/>
    <w:basedOn w:val="DefaultParagraphFont"/>
    <w:link w:val="BodyText"/>
    <w:uiPriority w:val="99"/>
    <w:semiHidden/>
    <w:rsid w:val="003A2A0F"/>
  </w:style>
  <w:style w:type="paragraph" w:styleId="Header">
    <w:name w:val="header"/>
    <w:basedOn w:val="Normal"/>
    <w:link w:val="HeaderChar"/>
    <w:uiPriority w:val="99"/>
    <w:unhideWhenUsed/>
    <w:rsid w:val="003A2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A0F"/>
  </w:style>
  <w:style w:type="paragraph" w:styleId="Footer">
    <w:name w:val="footer"/>
    <w:basedOn w:val="Normal"/>
    <w:link w:val="FooterChar"/>
    <w:uiPriority w:val="99"/>
    <w:unhideWhenUsed/>
    <w:rsid w:val="003A2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Becker</dc:creator>
  <cp:keywords/>
  <dc:description/>
  <cp:lastModifiedBy>David Becker</cp:lastModifiedBy>
  <cp:revision>1</cp:revision>
  <dcterms:created xsi:type="dcterms:W3CDTF">2019-10-16T12:53:00Z</dcterms:created>
  <dcterms:modified xsi:type="dcterms:W3CDTF">2019-10-16T13:02:00Z</dcterms:modified>
</cp:coreProperties>
</file>